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0B42E" w14:textId="471FEE9D" w:rsidR="00F0081B" w:rsidRDefault="00F0081B" w:rsidP="00F008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08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Dr. Adisu Fanta Bate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Ph.D</w:t>
      </w:r>
      <w:proofErr w:type="spellEnd"/>
      <w:proofErr w:type="gramEnd"/>
      <w:r w:rsidRPr="00F0081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2ADBD12" w14:textId="77777777" w:rsidR="00F0081B" w:rsidRDefault="00F0081B" w:rsidP="00F008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081B">
        <w:rPr>
          <w:rFonts w:ascii="Times New Roman" w:eastAsia="Times New Roman" w:hAnsi="Times New Roman" w:cs="Times New Roman"/>
          <w:kern w:val="0"/>
          <w14:ligatures w14:val="none"/>
        </w:rPr>
        <w:t>1235 Ingraham Street NW</w:t>
      </w:r>
      <w:r w:rsidRPr="00F0081B">
        <w:rPr>
          <w:rFonts w:ascii="Times New Roman" w:eastAsia="Times New Roman" w:hAnsi="Times New Roman" w:cs="Times New Roman"/>
          <w:kern w:val="0"/>
          <w14:ligatures w14:val="none"/>
        </w:rPr>
        <w:br/>
        <w:t>Washington DC, 20011</w:t>
      </w:r>
    </w:p>
    <w:p w14:paraId="48EE2B5A" w14:textId="5F06BFD2" w:rsidR="00F0081B" w:rsidRPr="00F0081B" w:rsidRDefault="00F0081B" w:rsidP="00F008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081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008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Email:</w:t>
      </w:r>
      <w:r w:rsidRPr="00F0081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0081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adisufanta@gmail.com</w:t>
      </w:r>
      <w:r w:rsidRPr="00F0081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008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</w:t>
      </w:r>
      <w:r w:rsidRPr="00F0081B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F0081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646-309-0763</w:t>
      </w:r>
      <w:r w:rsidRPr="00F0081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008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LinkedIn:</w:t>
      </w:r>
      <w:r w:rsidRPr="00F0081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0081B">
        <w:rPr>
          <w:rFonts w:ascii="Segoe UI" w:hAnsi="Segoe UI" w:cs="Segoe UI"/>
          <w:i/>
          <w:iCs/>
          <w:sz w:val="21"/>
          <w:szCs w:val="21"/>
          <w:shd w:val="clear" w:color="auto" w:fill="FFFFFF"/>
        </w:rPr>
        <w:t>www.linkedin.com/in/adisu-f-bate-ph-d-57231a78</w:t>
      </w:r>
      <w:r w:rsidRPr="00F0081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008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ResearchGate</w:t>
      </w:r>
      <w:r w:rsidRPr="00F0081B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F0081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https://www.researchgate.net/profile/Adisu-Fanta-2</w:t>
      </w:r>
      <w:r w:rsidRPr="00F0081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008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Google Scholar:</w:t>
      </w:r>
      <w:r w:rsidRPr="00F0081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632C9" w:rsidRPr="008632C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https://scholar.google.com/scholar?hl=en&amp;as_sdt=0%2C21&amp;q=adisu+fanta+bate&amp;oq=</w:t>
      </w:r>
      <w:r w:rsidR="00BB28BC">
        <w:rPr>
          <w:rFonts w:ascii="Times New Roman" w:eastAsia="Times New Roman" w:hAnsi="Times New Roman" w:cs="Times New Roman"/>
          <w:kern w:val="0"/>
          <w14:ligatures w14:val="none"/>
        </w:rPr>
        <w:pict w14:anchorId="16CC7F67">
          <v:rect id="_x0000_i1027" style="width:0;height:1.5pt" o:hralign="center" o:hrstd="t" o:hr="t" fillcolor="#a0a0a0" stroked="f"/>
        </w:pict>
      </w:r>
    </w:p>
    <w:p w14:paraId="7401EE0A" w14:textId="77777777" w:rsidR="00F0081B" w:rsidRPr="00F0081B" w:rsidRDefault="00F0081B" w:rsidP="008632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08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Professional Summary</w:t>
      </w:r>
    </w:p>
    <w:p w14:paraId="0915E761" w14:textId="2027208D" w:rsidR="00F0081B" w:rsidRPr="00F0081B" w:rsidRDefault="00F0081B" w:rsidP="008632C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0081B">
        <w:rPr>
          <w:rFonts w:ascii="Times New Roman" w:eastAsia="Times New Roman" w:hAnsi="Times New Roman" w:cs="Times New Roman"/>
          <w:kern w:val="0"/>
          <w14:ligatures w14:val="none"/>
        </w:rPr>
        <w:t xml:space="preserve">Accomplished researcher and lecturer specializing in entrepreneurship, innovation, and business management with a robust academic and professional background. Experienced in conducting </w:t>
      </w:r>
      <w:r w:rsidR="00091F36">
        <w:rPr>
          <w:rFonts w:ascii="Times New Roman" w:eastAsia="Times New Roman" w:hAnsi="Times New Roman" w:cs="Times New Roman"/>
          <w:kern w:val="0"/>
          <w14:ligatures w14:val="none"/>
        </w:rPr>
        <w:t>insightful</w:t>
      </w:r>
      <w:r w:rsidRPr="00F0081B">
        <w:rPr>
          <w:rFonts w:ascii="Times New Roman" w:eastAsia="Times New Roman" w:hAnsi="Times New Roman" w:cs="Times New Roman"/>
          <w:kern w:val="0"/>
          <w14:ligatures w14:val="none"/>
        </w:rPr>
        <w:t xml:space="preserve"> research, delivering high-impact lectures, and publishing extensively in reputed journals. Committed to fostering an environment of academic excellence and innovation. </w:t>
      </w:r>
      <w:r w:rsidRPr="00B02D9E">
        <w:rPr>
          <w:rFonts w:ascii="Times New Roman" w:eastAsia="Times New Roman" w:hAnsi="Times New Roman" w:cs="Times New Roman"/>
          <w:kern w:val="0"/>
          <w14:ligatures w14:val="none"/>
        </w:rPr>
        <w:t>Adept at mentoring students and fostering an engaging academic environment.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0081B">
        <w:rPr>
          <w:rFonts w:ascii="Times New Roman" w:eastAsia="Times New Roman" w:hAnsi="Times New Roman" w:cs="Times New Roman"/>
          <w:kern w:val="0"/>
          <w14:ligatures w14:val="none"/>
        </w:rPr>
        <w:t>Proven</w:t>
      </w:r>
      <w:r w:rsidRPr="00B02D9E">
        <w:rPr>
          <w:rFonts w:ascii="Times New Roman" w:eastAsia="Times New Roman" w:hAnsi="Times New Roman" w:cs="Times New Roman"/>
          <w:kern w:val="0"/>
          <w14:ligatures w14:val="none"/>
        </w:rPr>
        <w:t xml:space="preserve"> track record in conducting impactful research</w:t>
      </w:r>
      <w:r w:rsidR="00E41A3B">
        <w:rPr>
          <w:rFonts w:ascii="Times New Roman" w:eastAsia="Times New Roman" w:hAnsi="Times New Roman" w:cs="Times New Roman"/>
          <w:kern w:val="0"/>
          <w14:ligatures w14:val="none"/>
        </w:rPr>
        <w:t>, publication</w:t>
      </w:r>
      <w:r w:rsidRPr="00B02D9E">
        <w:rPr>
          <w:rFonts w:ascii="Times New Roman" w:eastAsia="Times New Roman" w:hAnsi="Times New Roman" w:cs="Times New Roman"/>
          <w:kern w:val="0"/>
          <w14:ligatures w14:val="none"/>
        </w:rPr>
        <w:t xml:space="preserve"> and teaching</w:t>
      </w:r>
      <w:r w:rsidR="00E41A3B">
        <w:rPr>
          <w:rFonts w:ascii="Times New Roman" w:eastAsia="Times New Roman" w:hAnsi="Times New Roman" w:cs="Times New Roman"/>
          <w:kern w:val="0"/>
          <w14:ligatures w14:val="none"/>
        </w:rPr>
        <w:t xml:space="preserve"> experience</w:t>
      </w:r>
      <w:r w:rsidRPr="00B02D9E">
        <w:rPr>
          <w:rFonts w:ascii="Times New Roman" w:eastAsia="Times New Roman" w:hAnsi="Times New Roman" w:cs="Times New Roman"/>
          <w:kern w:val="0"/>
          <w14:ligatures w14:val="none"/>
        </w:rPr>
        <w:t xml:space="preserve"> at </w:t>
      </w:r>
      <w:r w:rsidR="00E41A3B">
        <w:rPr>
          <w:rFonts w:ascii="Times New Roman" w:eastAsia="Times New Roman" w:hAnsi="Times New Roman" w:cs="Times New Roman"/>
          <w:kern w:val="0"/>
          <w14:ligatures w14:val="none"/>
        </w:rPr>
        <w:t>higher education institutions.</w:t>
      </w:r>
      <w:r w:rsidRPr="00B02D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41A3B">
        <w:rPr>
          <w:rFonts w:ascii="Times New Roman" w:eastAsia="Times New Roman" w:hAnsi="Times New Roman" w:cs="Times New Roman"/>
          <w:kern w:val="0"/>
          <w14:ligatures w14:val="none"/>
        </w:rPr>
        <w:t>Open-minded and always passionate</w:t>
      </w:r>
      <w:r w:rsidRPr="00F0081B">
        <w:rPr>
          <w:rFonts w:ascii="Times New Roman" w:eastAsia="Times New Roman" w:hAnsi="Times New Roman" w:cs="Times New Roman"/>
          <w:kern w:val="0"/>
          <w14:ligatures w14:val="none"/>
        </w:rPr>
        <w:t xml:space="preserve"> to</w:t>
      </w:r>
      <w:r w:rsidR="00E41A3B">
        <w:rPr>
          <w:rFonts w:ascii="Times New Roman" w:eastAsia="Times New Roman" w:hAnsi="Times New Roman" w:cs="Times New Roman"/>
          <w:kern w:val="0"/>
          <w14:ligatures w14:val="none"/>
        </w:rPr>
        <w:t xml:space="preserve"> learn</w:t>
      </w:r>
      <w:r w:rsidR="008E6D23">
        <w:rPr>
          <w:rFonts w:ascii="Times New Roman" w:eastAsia="Times New Roman" w:hAnsi="Times New Roman" w:cs="Times New Roman"/>
          <w:kern w:val="0"/>
          <w14:ligatures w14:val="none"/>
        </w:rPr>
        <w:t xml:space="preserve"> new technologies</w:t>
      </w:r>
      <w:r w:rsidR="00E41A3B">
        <w:rPr>
          <w:rFonts w:ascii="Times New Roman" w:eastAsia="Times New Roman" w:hAnsi="Times New Roman" w:cs="Times New Roman"/>
          <w:kern w:val="0"/>
          <w14:ligatures w14:val="none"/>
        </w:rPr>
        <w:t xml:space="preserve"> and</w:t>
      </w:r>
      <w:r w:rsidRPr="00F0081B">
        <w:rPr>
          <w:rFonts w:ascii="Times New Roman" w:eastAsia="Times New Roman" w:hAnsi="Times New Roman" w:cs="Times New Roman"/>
          <w:kern w:val="0"/>
          <w14:ligatures w14:val="none"/>
        </w:rPr>
        <w:t xml:space="preserve"> integrate theoretical insights with practical applications to advance organizational and entrepreneurial success.</w:t>
      </w:r>
      <w:r w:rsidR="00091F36">
        <w:rPr>
          <w:rFonts w:ascii="Times New Roman" w:eastAsia="Times New Roman" w:hAnsi="Times New Roman" w:cs="Times New Roman"/>
          <w:kern w:val="0"/>
          <w14:ligatures w14:val="none"/>
        </w:rPr>
        <w:t xml:space="preserve"> Moreover, practicing as a certified ProAdvisor QuickBooks Online financial software, possess a hands-on experience on financial management of small business.</w:t>
      </w:r>
    </w:p>
    <w:p w14:paraId="285A1D87" w14:textId="77777777" w:rsidR="00F0081B" w:rsidRPr="00F0081B" w:rsidRDefault="00BB28BC" w:rsidP="00F008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E40424C">
          <v:rect id="_x0000_i1028" style="width:0;height:1.5pt" o:hralign="center" o:hrstd="t" o:hr="t" fillcolor="#a0a0a0" stroked="f"/>
        </w:pict>
      </w:r>
    </w:p>
    <w:p w14:paraId="242B7ABE" w14:textId="5E00ECBF" w:rsidR="00F0081B" w:rsidRPr="00F0081B" w:rsidRDefault="00F0081B" w:rsidP="00760592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08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Education</w:t>
      </w:r>
      <w:r w:rsidR="00A7593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="004C31B7" w:rsidRPr="004C31B7">
        <w:t xml:space="preserve"> </w:t>
      </w:r>
    </w:p>
    <w:p w14:paraId="3310956E" w14:textId="64CE3FF1" w:rsidR="00F0081B" w:rsidRPr="00F0081B" w:rsidRDefault="00F0081B" w:rsidP="00F008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08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Ph.D. in Business Administration</w:t>
      </w:r>
      <w:r w:rsidRPr="00F0081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0081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University of Pécs, </w:t>
      </w:r>
      <w:r w:rsidR="008E6D2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Hungary, </w:t>
      </w:r>
      <w:r w:rsidRPr="00F0081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Europe</w:t>
      </w:r>
      <w:r w:rsidRPr="00F0081B">
        <w:rPr>
          <w:rFonts w:ascii="Times New Roman" w:eastAsia="Times New Roman" w:hAnsi="Times New Roman" w:cs="Times New Roman"/>
          <w:kern w:val="0"/>
          <w14:ligatures w14:val="none"/>
        </w:rPr>
        <w:br/>
        <w:t>Focus: Entrepreneurship</w:t>
      </w:r>
      <w:r w:rsidR="00E41A3B">
        <w:rPr>
          <w:rFonts w:ascii="Times New Roman" w:eastAsia="Times New Roman" w:hAnsi="Times New Roman" w:cs="Times New Roman"/>
          <w:kern w:val="0"/>
          <w14:ligatures w14:val="none"/>
        </w:rPr>
        <w:t xml:space="preserve"> &amp;</w:t>
      </w:r>
      <w:r w:rsidRPr="00F0081B">
        <w:rPr>
          <w:rFonts w:ascii="Times New Roman" w:eastAsia="Times New Roman" w:hAnsi="Times New Roman" w:cs="Times New Roman"/>
          <w:kern w:val="0"/>
          <w14:ligatures w14:val="none"/>
        </w:rPr>
        <w:t xml:space="preserve"> Innovation,</w:t>
      </w:r>
      <w:r w:rsidR="00E41A3B">
        <w:rPr>
          <w:rFonts w:ascii="Times New Roman" w:eastAsia="Times New Roman" w:hAnsi="Times New Roman" w:cs="Times New Roman"/>
          <w:kern w:val="0"/>
          <w14:ligatures w14:val="none"/>
        </w:rPr>
        <w:t xml:space="preserve"> and</w:t>
      </w:r>
      <w:r w:rsidRPr="00F0081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41A3B">
        <w:rPr>
          <w:rFonts w:ascii="Times New Roman" w:eastAsia="Times New Roman" w:hAnsi="Times New Roman" w:cs="Times New Roman"/>
          <w:kern w:val="0"/>
          <w14:ligatures w14:val="none"/>
        </w:rPr>
        <w:t>Operation</w:t>
      </w:r>
      <w:r w:rsidRPr="00F0081B">
        <w:rPr>
          <w:rFonts w:ascii="Times New Roman" w:eastAsia="Times New Roman" w:hAnsi="Times New Roman" w:cs="Times New Roman"/>
          <w:kern w:val="0"/>
          <w14:ligatures w14:val="none"/>
        </w:rPr>
        <w:t xml:space="preserve"> Management</w:t>
      </w:r>
      <w:r w:rsidR="00E41A3B">
        <w:rPr>
          <w:rFonts w:ascii="Times New Roman" w:eastAsia="Times New Roman" w:hAnsi="Times New Roman" w:cs="Times New Roman"/>
          <w:kern w:val="0"/>
          <w14:ligatures w14:val="none"/>
        </w:rPr>
        <w:t xml:space="preserve"> and Strategies</w:t>
      </w:r>
    </w:p>
    <w:p w14:paraId="1E415E9A" w14:textId="04AFB582" w:rsidR="00F0081B" w:rsidRPr="00F0081B" w:rsidRDefault="00F0081B" w:rsidP="00F008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F008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Master’s</w:t>
      </w:r>
      <w:proofErr w:type="gramEnd"/>
      <w:r w:rsidRPr="00F008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in Business Administration (MBA)</w:t>
      </w:r>
      <w:r w:rsidRPr="00F0081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1C666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Andhra University,</w:t>
      </w:r>
      <w:r w:rsidRPr="00F0081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India</w:t>
      </w:r>
      <w:r w:rsidR="008E6D2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, Asia</w:t>
      </w:r>
      <w:r w:rsidRPr="00F0081B">
        <w:rPr>
          <w:rFonts w:ascii="Times New Roman" w:eastAsia="Times New Roman" w:hAnsi="Times New Roman" w:cs="Times New Roman"/>
          <w:kern w:val="0"/>
          <w14:ligatures w14:val="none"/>
        </w:rPr>
        <w:br/>
        <w:t>Specialization:</w:t>
      </w:r>
      <w:r w:rsidR="00E41A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0081B">
        <w:rPr>
          <w:rFonts w:ascii="Times New Roman" w:eastAsia="Times New Roman" w:hAnsi="Times New Roman" w:cs="Times New Roman"/>
          <w:kern w:val="0"/>
          <w14:ligatures w14:val="none"/>
        </w:rPr>
        <w:t>Business Strategy and Management</w:t>
      </w:r>
      <w:r w:rsidR="00E41A3B">
        <w:rPr>
          <w:rFonts w:ascii="Times New Roman" w:eastAsia="Times New Roman" w:hAnsi="Times New Roman" w:cs="Times New Roman"/>
          <w:kern w:val="0"/>
          <w14:ligatures w14:val="none"/>
        </w:rPr>
        <w:t>, and Financial Management</w:t>
      </w:r>
    </w:p>
    <w:p w14:paraId="4CD6F1EB" w14:textId="5F5D4FF5" w:rsidR="00F0081B" w:rsidRPr="00F0081B" w:rsidRDefault="00F0081B" w:rsidP="00E41A3B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08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Bachelor’s Degree in Management</w:t>
      </w:r>
      <w:r w:rsidRPr="00F0081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0081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Mekelle University, Ethiopia</w:t>
      </w:r>
      <w:r w:rsidR="008E6D2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, Africa</w:t>
      </w:r>
    </w:p>
    <w:p w14:paraId="6D0B9225" w14:textId="77777777" w:rsidR="00F0081B" w:rsidRPr="00F0081B" w:rsidRDefault="00BB28BC" w:rsidP="00E41A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23C3A12">
          <v:rect id="_x0000_i1029" style="width:0;height:1.5pt" o:hralign="center" o:hrstd="t" o:hr="t" fillcolor="#a0a0a0" stroked="f"/>
        </w:pict>
      </w:r>
    </w:p>
    <w:p w14:paraId="6FF2841C" w14:textId="77777777" w:rsidR="00F0081B" w:rsidRDefault="00F0081B" w:rsidP="00E41A3B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008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Professional Experience</w:t>
      </w:r>
    </w:p>
    <w:p w14:paraId="7FB687D1" w14:textId="4675E144" w:rsidR="001548ED" w:rsidRDefault="001548ED" w:rsidP="00E41A3B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Ohio University, College of Business</w:t>
      </w:r>
    </w:p>
    <w:p w14:paraId="15C0FB84" w14:textId="54AEEC82" w:rsidR="00863534" w:rsidRDefault="00863534" w:rsidP="00E41A3B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3534">
        <w:rPr>
          <w:rFonts w:ascii="Times New Roman" w:eastAsia="Times New Roman" w:hAnsi="Times New Roman" w:cs="Times New Roman"/>
          <w:kern w:val="0"/>
          <w14:ligatures w14:val="none"/>
        </w:rPr>
        <w:t xml:space="preserve">Post-Doctoral </w:t>
      </w:r>
      <w:r w:rsidRPr="00863534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Pr="00863534">
        <w:rPr>
          <w:rFonts w:ascii="Times New Roman" w:eastAsia="Times New Roman" w:hAnsi="Times New Roman" w:cs="Times New Roman"/>
          <w:kern w:val="0"/>
          <w14:ligatures w14:val="none"/>
        </w:rPr>
        <w:t>ellowship,</w:t>
      </w:r>
      <w:r w:rsidRPr="00863534">
        <w:rPr>
          <w:rFonts w:ascii="Times New Roman" w:eastAsia="Times New Roman" w:hAnsi="Times New Roman" w:cs="Times New Roman"/>
          <w:kern w:val="0"/>
          <w14:ligatures w14:val="none"/>
        </w:rPr>
        <w:t xml:space="preserve"> March 2025 to Present</w:t>
      </w:r>
    </w:p>
    <w:p w14:paraId="1BA00298" w14:textId="3C269BBF" w:rsidR="00C17E9A" w:rsidRPr="00C17E9A" w:rsidRDefault="00C17E9A" w:rsidP="00C17E9A">
      <w:pPr>
        <w:pStyle w:val="ListParagraph"/>
        <w:numPr>
          <w:ilvl w:val="0"/>
          <w:numId w:val="17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Research on the collaboration of Human Intelligence and Artificial intelligence and </w:t>
      </w:r>
      <w:r w:rsidR="00E17E4B">
        <w:rPr>
          <w:rFonts w:ascii="Times New Roman" w:eastAsia="Times New Roman" w:hAnsi="Times New Roman" w:cs="Times New Roman"/>
          <w:kern w:val="0"/>
          <w14:ligatures w14:val="none"/>
        </w:rPr>
        <w:t xml:space="preserve">its effect on digital </w:t>
      </w:r>
      <w:proofErr w:type="gramStart"/>
      <w:r w:rsidR="00E17E4B">
        <w:rPr>
          <w:rFonts w:ascii="Times New Roman" w:eastAsia="Times New Roman" w:hAnsi="Times New Roman" w:cs="Times New Roman"/>
          <w:kern w:val="0"/>
          <w14:ligatures w14:val="none"/>
        </w:rPr>
        <w:t>entrepreneurship  considering</w:t>
      </w:r>
      <w:proofErr w:type="gramEnd"/>
      <w:r w:rsidR="00E17E4B">
        <w:rPr>
          <w:rFonts w:ascii="Times New Roman" w:eastAsia="Times New Roman" w:hAnsi="Times New Roman" w:cs="Times New Roman"/>
          <w:kern w:val="0"/>
          <w14:ligatures w14:val="none"/>
        </w:rPr>
        <w:t xml:space="preserve"> family entrepreneurship </w:t>
      </w:r>
      <w:r w:rsidR="00D20E92">
        <w:rPr>
          <w:rFonts w:ascii="Times New Roman" w:eastAsia="Times New Roman" w:hAnsi="Times New Roman" w:cs="Times New Roman"/>
          <w:kern w:val="0"/>
          <w14:ligatures w14:val="none"/>
        </w:rPr>
        <w:t xml:space="preserve">background as a moderator. </w:t>
      </w:r>
    </w:p>
    <w:p w14:paraId="45C30AF3" w14:textId="5FCC7A3D" w:rsidR="00F0081B" w:rsidRPr="00F0081B" w:rsidRDefault="00F0081B" w:rsidP="008E6D23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008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Wolaita</w:t>
      </w:r>
      <w:proofErr w:type="spellEnd"/>
      <w:r w:rsidRPr="00F008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Sodo University, Ethiopia</w:t>
      </w:r>
      <w:r w:rsidRPr="00F0081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0081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Lecturer and Researcher</w:t>
      </w:r>
      <w:r w:rsidR="00E41A3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: 2016-2018</w:t>
      </w:r>
      <w:r w:rsidR="008E6D2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:</w:t>
      </w:r>
    </w:p>
    <w:p w14:paraId="6687F1F4" w14:textId="542DBF4C" w:rsidR="00F0081B" w:rsidRPr="00F0081B" w:rsidRDefault="00F0081B" w:rsidP="00F00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081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Delivered engaging lectures on business management, </w:t>
      </w:r>
      <w:r w:rsidR="001C6669">
        <w:rPr>
          <w:rFonts w:ascii="Times New Roman" w:eastAsia="Times New Roman" w:hAnsi="Times New Roman" w:cs="Times New Roman"/>
          <w:kern w:val="0"/>
          <w14:ligatures w14:val="none"/>
        </w:rPr>
        <w:t xml:space="preserve">business mathematics, </w:t>
      </w:r>
      <w:r w:rsidRPr="00F0081B">
        <w:rPr>
          <w:rFonts w:ascii="Times New Roman" w:eastAsia="Times New Roman" w:hAnsi="Times New Roman" w:cs="Times New Roman"/>
          <w:kern w:val="0"/>
          <w14:ligatures w14:val="none"/>
        </w:rPr>
        <w:t>innovation, and entrepreneurship to undergraduate and postgraduate students.</w:t>
      </w:r>
    </w:p>
    <w:p w14:paraId="085A0A24" w14:textId="77777777" w:rsidR="00F0081B" w:rsidRPr="00F0081B" w:rsidRDefault="00F0081B" w:rsidP="00F00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081B">
        <w:rPr>
          <w:rFonts w:ascii="Times New Roman" w:eastAsia="Times New Roman" w:hAnsi="Times New Roman" w:cs="Times New Roman"/>
          <w:kern w:val="0"/>
          <w14:ligatures w14:val="none"/>
        </w:rPr>
        <w:t>Supervised and mentored students in academic research, helping them achieve excellent outcomes.</w:t>
      </w:r>
    </w:p>
    <w:p w14:paraId="0143BB28" w14:textId="57EB54D7" w:rsidR="00F0081B" w:rsidRPr="00F0081B" w:rsidRDefault="00F0081B" w:rsidP="00F00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081B">
        <w:rPr>
          <w:rFonts w:ascii="Times New Roman" w:eastAsia="Times New Roman" w:hAnsi="Times New Roman" w:cs="Times New Roman"/>
          <w:kern w:val="0"/>
          <w14:ligatures w14:val="none"/>
        </w:rPr>
        <w:t>Spearheaded research projects focusing on entrepreneurship and small business development.</w:t>
      </w:r>
      <w:r w:rsidR="00250E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E6FAA3A" w14:textId="482DDBC9" w:rsidR="00F0081B" w:rsidRPr="00F0081B" w:rsidRDefault="00F0081B" w:rsidP="00E942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081B">
        <w:rPr>
          <w:rFonts w:ascii="Times New Roman" w:eastAsia="Times New Roman" w:hAnsi="Times New Roman" w:cs="Times New Roman"/>
          <w:kern w:val="0"/>
          <w14:ligatures w14:val="none"/>
        </w:rPr>
        <w:t>Collaborated with local businesses to bridge academic research and practical industry applications.</w:t>
      </w:r>
      <w:r w:rsidR="00E41A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CE22B7E" w14:textId="19E0E24F" w:rsidR="00F0081B" w:rsidRPr="00F0081B" w:rsidRDefault="00F0081B" w:rsidP="008E6D23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008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Madawalabu</w:t>
      </w:r>
      <w:proofErr w:type="spellEnd"/>
      <w:r w:rsidRPr="00F008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University, Ethiopia</w:t>
      </w:r>
      <w:r w:rsidRPr="00F0081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A7593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Assistant </w:t>
      </w:r>
      <w:r w:rsidRPr="00F0081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Lecturer and Researcher</w:t>
      </w:r>
      <w:r w:rsidR="001C666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; 2009-2016</w:t>
      </w:r>
      <w:r w:rsidR="008E6D2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:</w:t>
      </w:r>
    </w:p>
    <w:p w14:paraId="4BAB5D7F" w14:textId="77777777" w:rsidR="00F0081B" w:rsidRPr="00F0081B" w:rsidRDefault="00F0081B" w:rsidP="00F008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081B">
        <w:rPr>
          <w:rFonts w:ascii="Times New Roman" w:eastAsia="Times New Roman" w:hAnsi="Times New Roman" w:cs="Times New Roman"/>
          <w:kern w:val="0"/>
          <w14:ligatures w14:val="none"/>
        </w:rPr>
        <w:t>Taught core management courses, emphasizing strategic thinking and innovative approaches to problem-solving.</w:t>
      </w:r>
    </w:p>
    <w:p w14:paraId="082EB5B2" w14:textId="77777777" w:rsidR="00F0081B" w:rsidRPr="00F0081B" w:rsidRDefault="00F0081B" w:rsidP="00F008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081B">
        <w:rPr>
          <w:rFonts w:ascii="Times New Roman" w:eastAsia="Times New Roman" w:hAnsi="Times New Roman" w:cs="Times New Roman"/>
          <w:kern w:val="0"/>
          <w14:ligatures w14:val="none"/>
        </w:rPr>
        <w:t>Conducted workshops and seminars on innovation and business strategy for students and faculty.</w:t>
      </w:r>
    </w:p>
    <w:p w14:paraId="02FD1801" w14:textId="3902A4B4" w:rsidR="00F0081B" w:rsidRPr="00F0081B" w:rsidRDefault="00F0081B" w:rsidP="00F008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081B">
        <w:rPr>
          <w:rFonts w:ascii="Times New Roman" w:eastAsia="Times New Roman" w:hAnsi="Times New Roman" w:cs="Times New Roman"/>
          <w:kern w:val="0"/>
          <w14:ligatures w14:val="none"/>
        </w:rPr>
        <w:t>Led a team of researchers in exploring the socio-economic impacts of entrepreneurship in Ethiopia.</w:t>
      </w:r>
      <w:r w:rsidR="001C666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28E8387" w14:textId="77777777" w:rsidR="00F0081B" w:rsidRPr="00F0081B" w:rsidRDefault="00F0081B" w:rsidP="00F008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081B">
        <w:rPr>
          <w:rFonts w:ascii="Times New Roman" w:eastAsia="Times New Roman" w:hAnsi="Times New Roman" w:cs="Times New Roman"/>
          <w:kern w:val="0"/>
          <w14:ligatures w14:val="none"/>
        </w:rPr>
        <w:t>Published findings in international journals, contributing to the global academic discourse on business and innovation.</w:t>
      </w:r>
    </w:p>
    <w:p w14:paraId="7058AF7A" w14:textId="6FCB45FF" w:rsidR="00F0081B" w:rsidRPr="00F0081B" w:rsidRDefault="00F0081B" w:rsidP="000E5982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08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Financ</w:t>
      </w:r>
      <w:r w:rsidR="004606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ial</w:t>
      </w:r>
      <w:r w:rsidRPr="00F008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Manager</w:t>
      </w:r>
      <w:r w:rsidRPr="00F0081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0081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Mill End Shops, Inc., Washington, DC, USA</w:t>
      </w:r>
      <w:r w:rsidR="001C666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; July 2023- present</w:t>
      </w:r>
    </w:p>
    <w:p w14:paraId="252F9CC9" w14:textId="77777777" w:rsidR="00C14368" w:rsidRPr="00F0081B" w:rsidRDefault="00C14368" w:rsidP="00C1436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Managed the operations of QuickBooks Online business management software </w:t>
      </w:r>
    </w:p>
    <w:p w14:paraId="1550DF92" w14:textId="77777777" w:rsidR="00F0081B" w:rsidRPr="00F0081B" w:rsidRDefault="00F0081B" w:rsidP="00F008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081B">
        <w:rPr>
          <w:rFonts w:ascii="Times New Roman" w:eastAsia="Times New Roman" w:hAnsi="Times New Roman" w:cs="Times New Roman"/>
          <w:kern w:val="0"/>
          <w14:ligatures w14:val="none"/>
        </w:rPr>
        <w:t>Oversaw financial operations and implemented strategies to enhance fiscal efficiency.</w:t>
      </w:r>
    </w:p>
    <w:p w14:paraId="5A9DAE71" w14:textId="77777777" w:rsidR="00F0081B" w:rsidRPr="00F0081B" w:rsidRDefault="00F0081B" w:rsidP="00F008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081B">
        <w:rPr>
          <w:rFonts w:ascii="Times New Roman" w:eastAsia="Times New Roman" w:hAnsi="Times New Roman" w:cs="Times New Roman"/>
          <w:kern w:val="0"/>
          <w14:ligatures w14:val="none"/>
        </w:rPr>
        <w:t>Leveraged analytical skills to provide actionable insights for management decision-making.</w:t>
      </w:r>
    </w:p>
    <w:p w14:paraId="6E3A0D0C" w14:textId="77777777" w:rsidR="00F0081B" w:rsidRDefault="00F0081B" w:rsidP="001C666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081B">
        <w:rPr>
          <w:rFonts w:ascii="Times New Roman" w:eastAsia="Times New Roman" w:hAnsi="Times New Roman" w:cs="Times New Roman"/>
          <w:kern w:val="0"/>
          <w14:ligatures w14:val="none"/>
        </w:rPr>
        <w:t>Contributed to the development of organizational growth strategies by integrating financial expertise with innovative approaches.</w:t>
      </w:r>
    </w:p>
    <w:p w14:paraId="44138A0F" w14:textId="77777777" w:rsidR="00F0081B" w:rsidRPr="00F0081B" w:rsidRDefault="00BB28BC" w:rsidP="001C666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B8CA3ED">
          <v:rect id="_x0000_i1030" style="width:0;height:1.5pt" o:hralign="center" o:hrstd="t" o:hr="t" fillcolor="#a0a0a0" stroked="f"/>
        </w:pict>
      </w:r>
    </w:p>
    <w:p w14:paraId="3CA42F4D" w14:textId="77777777" w:rsidR="00F0081B" w:rsidRPr="00F0081B" w:rsidRDefault="00F0081B" w:rsidP="00936F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08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Research and Teaching Skills</w:t>
      </w:r>
    </w:p>
    <w:p w14:paraId="01B76C40" w14:textId="77777777" w:rsidR="00F0081B" w:rsidRPr="00F0081B" w:rsidRDefault="00F0081B" w:rsidP="00936F2D">
      <w:pPr>
        <w:numPr>
          <w:ilvl w:val="0"/>
          <w:numId w:val="5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081B">
        <w:rPr>
          <w:rFonts w:ascii="Times New Roman" w:eastAsia="Times New Roman" w:hAnsi="Times New Roman" w:cs="Times New Roman"/>
          <w:kern w:val="0"/>
          <w14:ligatures w14:val="none"/>
        </w:rPr>
        <w:t>Expertise in designing and conducting research on entrepreneurship, innovation, and business management.</w:t>
      </w:r>
    </w:p>
    <w:p w14:paraId="74C08D77" w14:textId="5A91E703" w:rsidR="00F0081B" w:rsidRDefault="00F0081B" w:rsidP="00F008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081B">
        <w:rPr>
          <w:rFonts w:ascii="Times New Roman" w:eastAsia="Times New Roman" w:hAnsi="Times New Roman" w:cs="Times New Roman"/>
          <w:kern w:val="0"/>
          <w14:ligatures w14:val="none"/>
        </w:rPr>
        <w:t>Proficient in quantitative and qualitative.</w:t>
      </w:r>
    </w:p>
    <w:p w14:paraId="0F4791D1" w14:textId="6F51BF9C" w:rsidR="005C7110" w:rsidRDefault="00760592" w:rsidP="005C71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Well experienced in </w:t>
      </w:r>
      <w:r w:rsidR="005C7110" w:rsidRPr="00B02D9E">
        <w:rPr>
          <w:rFonts w:ascii="Times New Roman" w:eastAsia="Times New Roman" w:hAnsi="Times New Roman" w:cs="Times New Roman"/>
          <w:kern w:val="0"/>
          <w14:ligatures w14:val="none"/>
        </w:rPr>
        <w:t xml:space="preserve">Quantitative and Qualitative </w:t>
      </w:r>
      <w:r w:rsidR="00D95D91" w:rsidRPr="00F0081B">
        <w:rPr>
          <w:rFonts w:ascii="Times New Roman" w:eastAsia="Times New Roman" w:hAnsi="Times New Roman" w:cs="Times New Roman"/>
          <w:kern w:val="0"/>
          <w14:ligatures w14:val="none"/>
        </w:rPr>
        <w:t>research methodologies</w:t>
      </w:r>
      <w:r w:rsidR="00D95D91">
        <w:rPr>
          <w:rFonts w:ascii="Times New Roman" w:eastAsia="Times New Roman" w:hAnsi="Times New Roman" w:cs="Times New Roman"/>
          <w:kern w:val="0"/>
          <w14:ligatures w14:val="none"/>
        </w:rPr>
        <w:t xml:space="preserve"> and</w:t>
      </w:r>
      <w:r w:rsidR="00D95D91" w:rsidRPr="00B02D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="005C7110" w:rsidRPr="00B02D9E">
        <w:rPr>
          <w:rFonts w:ascii="Times New Roman" w:eastAsia="Times New Roman" w:hAnsi="Times New Roman" w:cs="Times New Roman"/>
          <w:kern w:val="0"/>
          <w14:ligatures w14:val="none"/>
        </w:rPr>
        <w:t xml:space="preserve">nalysis: </w:t>
      </w:r>
      <w:r w:rsidR="00F92406">
        <w:rPr>
          <w:rFonts w:ascii="Times New Roman" w:eastAsia="Times New Roman" w:hAnsi="Times New Roman" w:cs="Times New Roman"/>
          <w:kern w:val="0"/>
          <w14:ligatures w14:val="none"/>
        </w:rPr>
        <w:t xml:space="preserve">especially </w:t>
      </w:r>
      <w:r w:rsidR="005C7110" w:rsidRPr="00B02D9E">
        <w:rPr>
          <w:rFonts w:ascii="Times New Roman" w:eastAsia="Times New Roman" w:hAnsi="Times New Roman" w:cs="Times New Roman"/>
          <w:kern w:val="0"/>
          <w14:ligatures w14:val="none"/>
        </w:rPr>
        <w:t xml:space="preserve">in SPSS, </w:t>
      </w:r>
      <w:r w:rsidR="00F92406">
        <w:rPr>
          <w:rFonts w:ascii="Times New Roman" w:eastAsia="Times New Roman" w:hAnsi="Times New Roman" w:cs="Times New Roman"/>
          <w:kern w:val="0"/>
          <w14:ligatures w14:val="none"/>
        </w:rPr>
        <w:t xml:space="preserve">Covidence </w:t>
      </w:r>
      <w:r w:rsidR="005C7110" w:rsidRPr="00B02D9E">
        <w:rPr>
          <w:rFonts w:ascii="Times New Roman" w:eastAsia="Times New Roman" w:hAnsi="Times New Roman" w:cs="Times New Roman"/>
          <w:kern w:val="0"/>
          <w14:ligatures w14:val="none"/>
        </w:rPr>
        <w:t>and NVivo for data analysis.</w:t>
      </w:r>
    </w:p>
    <w:p w14:paraId="74D5B7F0" w14:textId="76D15436" w:rsidR="005C7110" w:rsidRPr="00F0081B" w:rsidRDefault="005C7110" w:rsidP="005C7110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2D9E">
        <w:rPr>
          <w:rFonts w:ascii="Times New Roman" w:eastAsia="Times New Roman" w:hAnsi="Times New Roman" w:cs="Times New Roman"/>
          <w:kern w:val="0"/>
          <w14:ligatures w14:val="none"/>
        </w:rPr>
        <w:t>Publications Management: Skilled in journal submissions, peer reviews, and academic editing.</w:t>
      </w:r>
    </w:p>
    <w:p w14:paraId="1A00139C" w14:textId="77777777" w:rsidR="00F0081B" w:rsidRPr="00F0081B" w:rsidRDefault="00F0081B" w:rsidP="00F008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081B">
        <w:rPr>
          <w:rFonts w:ascii="Times New Roman" w:eastAsia="Times New Roman" w:hAnsi="Times New Roman" w:cs="Times New Roman"/>
          <w:kern w:val="0"/>
          <w14:ligatures w14:val="none"/>
        </w:rPr>
        <w:t>Skilled in academic publishing, grant writing, and research project management.</w:t>
      </w:r>
    </w:p>
    <w:p w14:paraId="76C8B7A6" w14:textId="17B02639" w:rsidR="00F0081B" w:rsidRPr="00760592" w:rsidRDefault="00F0081B" w:rsidP="009F168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081B">
        <w:rPr>
          <w:rFonts w:ascii="Times New Roman" w:eastAsia="Times New Roman" w:hAnsi="Times New Roman" w:cs="Times New Roman"/>
          <w:kern w:val="0"/>
          <w14:ligatures w14:val="none"/>
        </w:rPr>
        <w:t>Strong teaching capabilities with experience in curriculum development and student engagement.</w:t>
      </w:r>
    </w:p>
    <w:p w14:paraId="0D3A4016" w14:textId="77777777" w:rsidR="00F0081B" w:rsidRPr="00F0081B" w:rsidRDefault="00BB28BC" w:rsidP="009F16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D797756">
          <v:rect id="_x0000_i1031" style="width:0;height:1.5pt" o:hralign="center" o:hrstd="t" o:hr="t" fillcolor="#a0a0a0" stroked="f"/>
        </w:pict>
      </w:r>
    </w:p>
    <w:p w14:paraId="0EB94B4F" w14:textId="5423A4F3" w:rsidR="00F0081B" w:rsidRPr="00F0081B" w:rsidRDefault="00F0081B" w:rsidP="009F16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08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Publications</w:t>
      </w:r>
      <w:r w:rsidR="00885D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and Conferences</w:t>
      </w:r>
    </w:p>
    <w:p w14:paraId="1559FBBC" w14:textId="6EB638EA" w:rsidR="008121C4" w:rsidRDefault="009325C2" w:rsidP="00B5271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21C4">
        <w:rPr>
          <w:rFonts w:ascii="Times New Roman" w:eastAsia="Times New Roman" w:hAnsi="Times New Roman" w:cs="Times New Roman"/>
          <w:kern w:val="0"/>
          <w14:ligatures w14:val="none"/>
        </w:rPr>
        <w:t xml:space="preserve">Published over 19 papers including research articles, book </w:t>
      </w:r>
      <w:r w:rsidR="00885DAE">
        <w:rPr>
          <w:rFonts w:ascii="Times New Roman" w:eastAsia="Times New Roman" w:hAnsi="Times New Roman" w:cs="Times New Roman"/>
          <w:kern w:val="0"/>
          <w14:ligatures w14:val="none"/>
        </w:rPr>
        <w:t>c</w:t>
      </w:r>
      <w:r w:rsidRPr="008121C4">
        <w:rPr>
          <w:rFonts w:ascii="Times New Roman" w:eastAsia="Times New Roman" w:hAnsi="Times New Roman" w:cs="Times New Roman"/>
          <w:kern w:val="0"/>
          <w14:ligatures w14:val="none"/>
        </w:rPr>
        <w:t xml:space="preserve">hapter, and conference proceedings. </w:t>
      </w:r>
    </w:p>
    <w:p w14:paraId="5EDB7F56" w14:textId="2FAD7273" w:rsidR="00BA3802" w:rsidRDefault="00DA1E7A" w:rsidP="00B5271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Publishers </w:t>
      </w:r>
      <w:r w:rsidR="00BA3802">
        <w:rPr>
          <w:rFonts w:ascii="Times New Roman" w:eastAsia="Times New Roman" w:hAnsi="Times New Roman" w:cs="Times New Roman"/>
          <w:kern w:val="0"/>
          <w14:ligatures w14:val="none"/>
        </w:rPr>
        <w:t xml:space="preserve">of </w:t>
      </w:r>
      <w:r w:rsidR="00354385">
        <w:rPr>
          <w:rFonts w:ascii="Times New Roman" w:eastAsia="Times New Roman" w:hAnsi="Times New Roman" w:cs="Times New Roman"/>
          <w:kern w:val="0"/>
          <w14:ligatures w14:val="none"/>
        </w:rPr>
        <w:t xml:space="preserve">the articles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include </w:t>
      </w:r>
      <w:r w:rsidRPr="00BA3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Springer Nature, Emerald, </w:t>
      </w:r>
      <w:r w:rsidR="00BA3802" w:rsidRPr="00BA3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and Sage</w:t>
      </w:r>
      <w:r w:rsidR="00BA38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06233EA" w14:textId="651AED9C" w:rsidR="00F0081B" w:rsidRPr="00354385" w:rsidRDefault="009325C2" w:rsidP="00E7092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4385">
        <w:rPr>
          <w:rFonts w:ascii="Times New Roman" w:eastAsia="Times New Roman" w:hAnsi="Times New Roman" w:cs="Times New Roman"/>
          <w:kern w:val="0"/>
          <w14:ligatures w14:val="none"/>
        </w:rPr>
        <w:t xml:space="preserve">Listed below </w:t>
      </w:r>
      <w:r w:rsidR="00E27871" w:rsidRPr="00354385">
        <w:rPr>
          <w:rFonts w:ascii="Times New Roman" w:eastAsia="Times New Roman" w:hAnsi="Times New Roman" w:cs="Times New Roman"/>
          <w:kern w:val="0"/>
          <w14:ligatures w14:val="none"/>
        </w:rPr>
        <w:t>are some</w:t>
      </w:r>
      <w:r w:rsidRPr="0035438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D7B54" w:rsidRPr="00354385">
        <w:rPr>
          <w:rFonts w:ascii="Times New Roman" w:eastAsia="Times New Roman" w:hAnsi="Times New Roman" w:cs="Times New Roman"/>
          <w:kern w:val="0"/>
          <w14:ligatures w14:val="none"/>
        </w:rPr>
        <w:t xml:space="preserve">of </w:t>
      </w:r>
      <w:r w:rsidR="00EC4B1B">
        <w:rPr>
          <w:rFonts w:ascii="Times New Roman" w:eastAsia="Times New Roman" w:hAnsi="Times New Roman" w:cs="Times New Roman"/>
          <w:kern w:val="0"/>
          <w14:ligatures w14:val="none"/>
        </w:rPr>
        <w:t>publications and conferences attended in various countries.</w:t>
      </w:r>
    </w:p>
    <w:p w14:paraId="426E6C14" w14:textId="77777777" w:rsidR="00F0081B" w:rsidRPr="00F0081B" w:rsidRDefault="00BB28BC" w:rsidP="00F008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7E41FF2">
          <v:rect id="_x0000_i1032" style="width:0;height:1.5pt" o:hralign="center" o:hrstd="t" o:hr="t" fillcolor="#a0a0a0" stroked="f"/>
        </w:pict>
      </w:r>
    </w:p>
    <w:p w14:paraId="21350D77" w14:textId="77777777" w:rsidR="00F0081B" w:rsidRPr="00F0081B" w:rsidRDefault="00F0081B" w:rsidP="003E55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08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Professional Affiliations</w:t>
      </w:r>
    </w:p>
    <w:p w14:paraId="0B524BAD" w14:textId="1A9B0F17" w:rsidR="00F0081B" w:rsidRDefault="00853758" w:rsidP="00A7593F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Professional </w:t>
      </w:r>
      <w:r w:rsidR="00F0081B" w:rsidRPr="00F0081B">
        <w:rPr>
          <w:rFonts w:ascii="Times New Roman" w:eastAsia="Times New Roman" w:hAnsi="Times New Roman" w:cs="Times New Roman"/>
          <w:kern w:val="0"/>
          <w14:ligatures w14:val="none"/>
        </w:rPr>
        <w:t xml:space="preserve">Member, </w:t>
      </w:r>
      <w:r w:rsidR="007D6F55">
        <w:rPr>
          <w:rFonts w:ascii="Times New Roman" w:eastAsia="Times New Roman" w:hAnsi="Times New Roman" w:cs="Times New Roman"/>
          <w:kern w:val="0"/>
          <w14:ligatures w14:val="none"/>
        </w:rPr>
        <w:t xml:space="preserve">United States Small Business </w:t>
      </w:r>
      <w:r>
        <w:rPr>
          <w:rFonts w:ascii="Times New Roman" w:eastAsia="Times New Roman" w:hAnsi="Times New Roman" w:cs="Times New Roman"/>
          <w:kern w:val="0"/>
          <w14:ligatures w14:val="none"/>
        </w:rPr>
        <w:t>and Entrepreneurship</w:t>
      </w:r>
    </w:p>
    <w:p w14:paraId="63AD7CCF" w14:textId="77DDB244" w:rsidR="00853758" w:rsidRPr="00F0081B" w:rsidRDefault="006A6173" w:rsidP="00F0081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Professional Member, National Society of Accountants</w:t>
      </w:r>
    </w:p>
    <w:p w14:paraId="6F2DDD39" w14:textId="471ADDCB" w:rsidR="00F0081B" w:rsidRPr="00CF3E5C" w:rsidRDefault="00F0081B" w:rsidP="00F0081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081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Contributor, ResearchGate</w:t>
      </w:r>
      <w:r w:rsidR="00EF0DFD" w:rsidRPr="00EF0D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F0DFD">
        <w:rPr>
          <w:rFonts w:ascii="Times New Roman" w:eastAsia="Times New Roman" w:hAnsi="Times New Roman" w:cs="Times New Roman"/>
          <w:kern w:val="0"/>
          <w14:ligatures w14:val="none"/>
        </w:rPr>
        <w:t>and Google Scholar</w:t>
      </w:r>
      <w:r w:rsidR="00615D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15D4E" w:rsidRPr="00F0081B">
        <w:rPr>
          <w:rFonts w:ascii="Times New Roman" w:eastAsia="Times New Roman" w:hAnsi="Times New Roman" w:cs="Times New Roman"/>
          <w:kern w:val="0"/>
          <w14:ligatures w14:val="none"/>
        </w:rPr>
        <w:t>Community</w:t>
      </w:r>
      <w:r w:rsidR="00CF3E5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CF3E5C" w:rsidRPr="00CF3E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 Publications</w:t>
      </w:r>
      <w:r w:rsidR="00CF3E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</w:t>
      </w:r>
      <w:r w:rsidR="00CF3E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F3E5C" w:rsidRPr="00CF3E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11, 836 + reads, 312+ citations</w:t>
      </w:r>
    </w:p>
    <w:p w14:paraId="3FDD2901" w14:textId="58AD05D7" w:rsidR="00CF3E5C" w:rsidRPr="00F0081B" w:rsidRDefault="00CF3E5C" w:rsidP="00F0081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Google Scholar: 17 publications, 177+ citations</w:t>
      </w:r>
    </w:p>
    <w:p w14:paraId="4D8CC872" w14:textId="77777777" w:rsidR="00F0081B" w:rsidRPr="00F0081B" w:rsidRDefault="00F0081B" w:rsidP="00354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081B">
        <w:rPr>
          <w:rFonts w:ascii="Times New Roman" w:eastAsia="Times New Roman" w:hAnsi="Times New Roman" w:cs="Times New Roman"/>
          <w:kern w:val="0"/>
          <w14:ligatures w14:val="none"/>
        </w:rPr>
        <w:t>Active Participant, International Conferences on Business and Innovation</w:t>
      </w:r>
    </w:p>
    <w:p w14:paraId="43A2E3F2" w14:textId="77777777" w:rsidR="00CF3E5C" w:rsidRDefault="00CF3E5C" w:rsidP="008632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FF2821" w14:textId="77777777" w:rsidR="008632C9" w:rsidRDefault="008632C9" w:rsidP="008632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955E56" w14:textId="77777777" w:rsidR="008632C9" w:rsidRDefault="008632C9" w:rsidP="008632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69EDB9" w14:textId="77777777" w:rsidR="008632C9" w:rsidRPr="008632C9" w:rsidRDefault="008632C9" w:rsidP="008632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08F1E3" w14:textId="77777777" w:rsidR="008632C9" w:rsidRPr="008632C9" w:rsidRDefault="008632C9" w:rsidP="00CF3E5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A16A48" w14:textId="3E3476FE" w:rsidR="00F0081B" w:rsidRPr="00CF3E5C" w:rsidRDefault="008632C9" w:rsidP="00CF3E5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DA39B0" w:rsidRPr="00CF3E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Peer-review contributions:</w:t>
      </w:r>
    </w:p>
    <w:p w14:paraId="58774BE8" w14:textId="08FA4937" w:rsidR="00F0081B" w:rsidRPr="00F0081B" w:rsidRDefault="00DA39B0" w:rsidP="00A7593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Reviewer for </w:t>
      </w:r>
      <w:r w:rsidR="00363E2C">
        <w:rPr>
          <w:rFonts w:ascii="Times New Roman" w:eastAsia="Times New Roman" w:hAnsi="Times New Roman" w:cs="Times New Roman"/>
          <w:kern w:val="0"/>
          <w14:ligatures w14:val="none"/>
        </w:rPr>
        <w:t xml:space="preserve">several journal articles: Journal of Entrepreneurship, Journal of Entrepreneurship in Emerging Countries, </w:t>
      </w:r>
      <w:r w:rsidR="00460647">
        <w:rPr>
          <w:rFonts w:ascii="Times New Roman" w:eastAsia="Times New Roman" w:hAnsi="Times New Roman" w:cs="Times New Roman"/>
          <w:kern w:val="0"/>
          <w14:ligatures w14:val="none"/>
        </w:rPr>
        <w:t>Global Sustainability, Global Entrepreneurship Research Journal</w:t>
      </w:r>
      <w:r w:rsidR="00CF3E5C">
        <w:rPr>
          <w:rFonts w:ascii="Times New Roman" w:eastAsia="Times New Roman" w:hAnsi="Times New Roman" w:cs="Times New Roman"/>
          <w:kern w:val="0"/>
          <w14:ligatures w14:val="none"/>
        </w:rPr>
        <w:t>, Journal of small Business and Enterprise Development, SN Business and Economics and so on</w:t>
      </w:r>
    </w:p>
    <w:p w14:paraId="0DDFD1A3" w14:textId="04D768D3" w:rsidR="00F0081B" w:rsidRPr="00F0081B" w:rsidRDefault="00F0081B" w:rsidP="00CF3E5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7A2212" w14:textId="77777777" w:rsidR="00F0081B" w:rsidRPr="00F0081B" w:rsidRDefault="00BB28BC" w:rsidP="00F008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0FBC411">
          <v:rect id="_x0000_i1033" style="width:0;height:1.5pt" o:hralign="center" o:hrstd="t" o:hr="t" fillcolor="#a0a0a0" stroked="f"/>
        </w:pict>
      </w:r>
    </w:p>
    <w:p w14:paraId="49A70C84" w14:textId="77777777" w:rsidR="00B01529" w:rsidRPr="00F0081B" w:rsidRDefault="00BB28BC" w:rsidP="00B015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7FC2CE7">
          <v:rect id="_x0000_i1034" style="width:0;height:1.5pt" o:hralign="center" o:hrstd="t" o:hr="t" fillcolor="#a0a0a0" stroked="f"/>
        </w:pict>
      </w:r>
    </w:p>
    <w:p w14:paraId="2897F268" w14:textId="77777777" w:rsidR="00B01529" w:rsidRPr="00F0081B" w:rsidRDefault="00B01529" w:rsidP="00B015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08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Languages</w:t>
      </w:r>
    </w:p>
    <w:p w14:paraId="683B3A13" w14:textId="77777777" w:rsidR="00B01529" w:rsidRPr="00F0081B" w:rsidRDefault="00B01529" w:rsidP="00B0152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081B">
        <w:rPr>
          <w:rFonts w:ascii="Times New Roman" w:eastAsia="Times New Roman" w:hAnsi="Times New Roman" w:cs="Times New Roman"/>
          <w:kern w:val="0"/>
          <w14:ligatures w14:val="none"/>
        </w:rPr>
        <w:t>English (Fluent)</w:t>
      </w:r>
    </w:p>
    <w:p w14:paraId="432FD0E1" w14:textId="77777777" w:rsidR="00B01529" w:rsidRDefault="00B01529" w:rsidP="00B0152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081B">
        <w:rPr>
          <w:rFonts w:ascii="Times New Roman" w:eastAsia="Times New Roman" w:hAnsi="Times New Roman" w:cs="Times New Roman"/>
          <w:kern w:val="0"/>
          <w14:ligatures w14:val="none"/>
        </w:rPr>
        <w:t>Amharic (Native)</w:t>
      </w:r>
    </w:p>
    <w:p w14:paraId="79B0A7A2" w14:textId="35674268" w:rsidR="00CF3E5C" w:rsidRPr="00F0081B" w:rsidRDefault="00CF3E5C" w:rsidP="00B0152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Wolaita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(Native)</w:t>
      </w:r>
    </w:p>
    <w:p w14:paraId="0E79EDCD" w14:textId="1C6D29BF" w:rsidR="00F0081B" w:rsidRPr="00F0081B" w:rsidRDefault="00BB28BC" w:rsidP="00B01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053606C">
          <v:rect id="_x0000_i1035" style="width:0;height:1.5pt" o:hralign="center" o:hrstd="t" o:hr="t" fillcolor="#a0a0a0" stroked="f"/>
        </w:pict>
      </w:r>
      <w:r w:rsidR="00F0081B" w:rsidRPr="00F008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References</w:t>
      </w:r>
    </w:p>
    <w:p w14:paraId="42E119AE" w14:textId="556B614D" w:rsidR="00E27871" w:rsidRPr="00F0081B" w:rsidRDefault="00F0081B" w:rsidP="00F008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081B">
        <w:rPr>
          <w:rFonts w:ascii="Times New Roman" w:eastAsia="Times New Roman" w:hAnsi="Times New Roman" w:cs="Times New Roman"/>
          <w:kern w:val="0"/>
          <w14:ligatures w14:val="none"/>
        </w:rPr>
        <w:t>Available upon request.</w:t>
      </w:r>
    </w:p>
    <w:p w14:paraId="7EDBA020" w14:textId="77777777" w:rsidR="00BE231F" w:rsidRDefault="00BE231F" w:rsidP="00BE231F">
      <w:pPr>
        <w:pStyle w:val="Heading1"/>
        <w:pBdr>
          <w:bottom w:val="single" w:sz="4" w:space="1" w:color="auto"/>
        </w:pBdr>
        <w:rPr>
          <w:b/>
          <w:bCs/>
          <w:sz w:val="24"/>
          <w:szCs w:val="24"/>
        </w:rPr>
      </w:pPr>
      <w:bookmarkStart w:id="0" w:name="_Toc132073650"/>
      <w:r w:rsidRPr="009D0BDD">
        <w:rPr>
          <w:b/>
          <w:bCs/>
          <w:sz w:val="24"/>
          <w:szCs w:val="24"/>
        </w:rPr>
        <w:t>List of Publication</w:t>
      </w:r>
      <w:r>
        <w:rPr>
          <w:b/>
          <w:bCs/>
          <w:sz w:val="24"/>
          <w:szCs w:val="24"/>
        </w:rPr>
        <w:t>s</w:t>
      </w:r>
      <w:bookmarkEnd w:id="0"/>
    </w:p>
    <w:p w14:paraId="28D62440" w14:textId="541CE502" w:rsidR="00091F36" w:rsidRPr="00091F36" w:rsidRDefault="00091F36" w:rsidP="00091F36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</w:pPr>
      <w:r w:rsidRPr="00091F36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  <w:t>Ongoing</w:t>
      </w:r>
    </w:p>
    <w:p w14:paraId="21FB345C" w14:textId="77777777" w:rsidR="004C31B7" w:rsidRPr="008632C9" w:rsidRDefault="00460647" w:rsidP="004C31B7">
      <w:pPr>
        <w:spacing w:after="0" w:line="276" w:lineRule="auto"/>
        <w:rPr>
          <w:rFonts w:ascii="Times New Roman" w:eastAsia="Times New Roman" w:hAnsi="Times New Roman" w:cs="Times New Roman"/>
        </w:rPr>
      </w:pPr>
      <w:r w:rsidRPr="008632C9">
        <w:rPr>
          <w:rFonts w:ascii="Times New Roman" w:eastAsia="Times New Roman" w:hAnsi="Times New Roman" w:cs="Times New Roman"/>
        </w:rPr>
        <w:t>Bate, A. F., Fox, J. and Budi S</w:t>
      </w:r>
      <w:r w:rsidRPr="008632C9">
        <w:rPr>
          <w:rFonts w:ascii="Times New Roman" w:eastAsia="Times New Roman" w:hAnsi="Times New Roman" w:cs="Times New Roman"/>
          <w:b/>
          <w:bCs/>
        </w:rPr>
        <w:t>. (2025 ONGOING):</w:t>
      </w:r>
      <w:r w:rsidRPr="008632C9">
        <w:rPr>
          <w:rFonts w:ascii="Times New Roman" w:eastAsia="Times New Roman" w:hAnsi="Times New Roman" w:cs="Times New Roman"/>
        </w:rPr>
        <w:t xml:space="preserve"> The Role of Artificial Intelligence (AI) in Digital </w:t>
      </w:r>
      <w:r w:rsidR="00091F36" w:rsidRPr="008632C9">
        <w:rPr>
          <w:rFonts w:ascii="Times New Roman" w:eastAsia="Times New Roman" w:hAnsi="Times New Roman" w:cs="Times New Roman"/>
        </w:rPr>
        <w:t xml:space="preserve">     </w:t>
      </w:r>
      <w:r w:rsidRPr="008632C9">
        <w:rPr>
          <w:rFonts w:ascii="Times New Roman" w:eastAsia="Times New Roman" w:hAnsi="Times New Roman" w:cs="Times New Roman"/>
        </w:rPr>
        <w:t>Entrepreneurship Intention with moderating roles of Human Intelligence (HI) and Family Entrepreneurial Background:</w:t>
      </w:r>
      <w:r w:rsidR="00091F36" w:rsidRPr="008632C9">
        <w:rPr>
          <w:rFonts w:ascii="Times New Roman" w:eastAsia="Times New Roman" w:hAnsi="Times New Roman" w:cs="Times New Roman"/>
        </w:rPr>
        <w:t xml:space="preserve"> </w:t>
      </w:r>
      <w:r w:rsidRPr="008632C9">
        <w:rPr>
          <w:rFonts w:ascii="Times New Roman" w:eastAsia="Times New Roman" w:hAnsi="Times New Roman" w:cs="Times New Roman"/>
        </w:rPr>
        <w:t xml:space="preserve">Evidence from US University business students. </w:t>
      </w:r>
      <w:proofErr w:type="spellStart"/>
      <w:proofErr w:type="gramStart"/>
      <w:r w:rsidRPr="008632C9">
        <w:rPr>
          <w:rFonts w:ascii="Times New Roman" w:eastAsia="Times New Roman" w:hAnsi="Times New Roman" w:cs="Times New Roman"/>
        </w:rPr>
        <w:t>Xxxxxx,xxxxx</w:t>
      </w:r>
      <w:proofErr w:type="spellEnd"/>
      <w:proofErr w:type="gramEnd"/>
      <w:r w:rsidR="004C31B7" w:rsidRPr="008632C9">
        <w:rPr>
          <w:rFonts w:ascii="Times New Roman" w:eastAsia="Times New Roman" w:hAnsi="Times New Roman" w:cs="Times New Roman"/>
        </w:rPr>
        <w:t xml:space="preserve"> </w:t>
      </w:r>
    </w:p>
    <w:p w14:paraId="54FDE4E3" w14:textId="77777777" w:rsidR="004C31B7" w:rsidRPr="008632C9" w:rsidRDefault="004C31B7" w:rsidP="004C31B7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3377CC91" w14:textId="2B42AABD" w:rsidR="00091F36" w:rsidRPr="008632C9" w:rsidRDefault="004C31B7" w:rsidP="00091F36">
      <w:pPr>
        <w:spacing w:after="0" w:line="276" w:lineRule="auto"/>
        <w:rPr>
          <w:rFonts w:ascii="Times New Roman" w:eastAsia="Times New Roman" w:hAnsi="Times New Roman" w:cs="Times New Roman"/>
        </w:rPr>
      </w:pPr>
      <w:r w:rsidRPr="008632C9">
        <w:rPr>
          <w:rFonts w:ascii="Times New Roman" w:eastAsia="Times New Roman" w:hAnsi="Times New Roman" w:cs="Times New Roman"/>
        </w:rPr>
        <w:t xml:space="preserve">Bate, A. F., </w:t>
      </w:r>
      <w:r w:rsidRPr="008632C9">
        <w:rPr>
          <w:rFonts w:ascii="Times New Roman" w:eastAsia="Times New Roman" w:hAnsi="Times New Roman" w:cs="Times New Roman"/>
          <w:b/>
          <w:bCs/>
        </w:rPr>
        <w:t>(2025 Ongoing):</w:t>
      </w:r>
      <w:r w:rsidRPr="008632C9">
        <w:rPr>
          <w:rFonts w:ascii="Times New Roman" w:eastAsia="Times New Roman" w:hAnsi="Times New Roman" w:cs="Times New Roman"/>
        </w:rPr>
        <w:t xml:space="preserve"> The comparative analysis on digital entrepreneurship of Sub-Sahara African </w:t>
      </w:r>
      <w:proofErr w:type="spellStart"/>
      <w:proofErr w:type="gramStart"/>
      <w:r w:rsidRPr="008632C9">
        <w:rPr>
          <w:rFonts w:ascii="Times New Roman" w:eastAsia="Times New Roman" w:hAnsi="Times New Roman" w:cs="Times New Roman"/>
        </w:rPr>
        <w:t>Countries:xxxxx</w:t>
      </w:r>
      <w:proofErr w:type="spellEnd"/>
      <w:proofErr w:type="gramEnd"/>
      <w:r w:rsidRPr="008632C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632C9">
        <w:rPr>
          <w:rFonts w:ascii="Times New Roman" w:eastAsia="Times New Roman" w:hAnsi="Times New Roman" w:cs="Times New Roman"/>
        </w:rPr>
        <w:t>xxxxx</w:t>
      </w:r>
      <w:proofErr w:type="spellEnd"/>
    </w:p>
    <w:p w14:paraId="502A00EF" w14:textId="77777777" w:rsidR="00091F36" w:rsidRPr="00091F36" w:rsidRDefault="00091F36" w:rsidP="00091F36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25624000" w14:textId="70A0A089" w:rsidR="00091F36" w:rsidRPr="00091F36" w:rsidRDefault="00091F36" w:rsidP="00091F36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</w:pPr>
      <w:r w:rsidRPr="00091F36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  <w:t>Published:</w:t>
      </w:r>
    </w:p>
    <w:p w14:paraId="5F401108" w14:textId="644943CA" w:rsidR="007F28EC" w:rsidRDefault="007F28EC" w:rsidP="00BE231F">
      <w:pPr>
        <w:spacing w:after="0" w:line="276" w:lineRule="auto"/>
        <w:ind w:left="360" w:hanging="720"/>
        <w:rPr>
          <w:rFonts w:ascii="Times New Roman" w:eastAsia="Times New Roman" w:hAnsi="Times New Roman" w:cs="Times New Roman"/>
          <w:sz w:val="23"/>
          <w:szCs w:val="23"/>
        </w:rPr>
      </w:pPr>
      <w:r w:rsidRPr="007F28EC">
        <w:rPr>
          <w:rFonts w:ascii="Times New Roman" w:eastAsia="Times New Roman" w:hAnsi="Times New Roman" w:cs="Times New Roman"/>
          <w:sz w:val="23"/>
          <w:szCs w:val="23"/>
        </w:rPr>
        <w:t>Bate, A. F., &amp; Pittaway, L. (2024). The Effect of Entrepreneurial Orientation on SME Business Performance in Ethiopia: The Configurational Approach</w:t>
      </w:r>
      <w:r w:rsidRPr="007A09A5">
        <w:rPr>
          <w:rFonts w:ascii="Times New Roman" w:eastAsia="Times New Roman" w:hAnsi="Times New Roman" w:cs="Times New Roman"/>
          <w:i/>
          <w:iCs/>
          <w:sz w:val="23"/>
          <w:szCs w:val="23"/>
        </w:rPr>
        <w:t>. The Journal of Entrepreneurship</w:t>
      </w:r>
      <w:r w:rsidRPr="007F28EC">
        <w:rPr>
          <w:rFonts w:ascii="Times New Roman" w:eastAsia="Times New Roman" w:hAnsi="Times New Roman" w:cs="Times New Roman"/>
          <w:sz w:val="23"/>
          <w:szCs w:val="23"/>
        </w:rPr>
        <w:t>, 33(3), 439-484. https://doi.org/10.1177/09713557241281630</w:t>
      </w:r>
    </w:p>
    <w:p w14:paraId="7E54E4BA" w14:textId="2E5F6228" w:rsidR="0059402A" w:rsidRPr="002D7179" w:rsidRDefault="0059402A" w:rsidP="00BE231F">
      <w:pPr>
        <w:spacing w:after="0" w:line="276" w:lineRule="auto"/>
        <w:ind w:left="360" w:hanging="720"/>
        <w:rPr>
          <w:rFonts w:ascii="Times New Roman" w:eastAsia="Times New Roman" w:hAnsi="Times New Roman" w:cs="Times New Roman"/>
        </w:rPr>
      </w:pPr>
      <w:hyperlink r:id="rId7" w:tooltip="Adisu Fanta Bate" w:history="1">
        <w:r w:rsidRPr="002D7179">
          <w:rPr>
            <w:rFonts w:ascii="Times New Roman" w:hAnsi="Times New Roman" w:cs="Times New Roman"/>
            <w:color w:val="0000FF"/>
            <w:shd w:val="clear" w:color="auto" w:fill="FFFFFF"/>
          </w:rPr>
          <w:t>Bate, A.F.</w:t>
        </w:r>
      </w:hyperlink>
      <w:r w:rsidRPr="002D7179">
        <w:rPr>
          <w:rFonts w:ascii="Times New Roman" w:hAnsi="Times New Roman" w:cs="Times New Roman"/>
          <w:shd w:val="clear" w:color="auto" w:fill="FFFFFF"/>
        </w:rPr>
        <w:t>, </w:t>
      </w:r>
      <w:hyperlink r:id="rId8" w:tooltip="Luke Pittaway" w:history="1">
        <w:r w:rsidRPr="002D7179">
          <w:rPr>
            <w:rFonts w:ascii="Times New Roman" w:hAnsi="Times New Roman" w:cs="Times New Roman"/>
            <w:color w:val="007377"/>
            <w:shd w:val="clear" w:color="auto" w:fill="FFFFFF"/>
          </w:rPr>
          <w:t>Pittaway, L.</w:t>
        </w:r>
      </w:hyperlink>
      <w:r w:rsidRPr="002D7179">
        <w:rPr>
          <w:rFonts w:ascii="Times New Roman" w:hAnsi="Times New Roman" w:cs="Times New Roman"/>
          <w:shd w:val="clear" w:color="auto" w:fill="FFFFFF"/>
        </w:rPr>
        <w:t> and </w:t>
      </w:r>
      <w:hyperlink r:id="rId9" w:tooltip="Danka Sàndor" w:history="1">
        <w:r w:rsidRPr="002D7179">
          <w:rPr>
            <w:rFonts w:ascii="Times New Roman" w:hAnsi="Times New Roman" w:cs="Times New Roman"/>
            <w:color w:val="0000FF"/>
            <w:shd w:val="clear" w:color="auto" w:fill="FFFFFF"/>
          </w:rPr>
          <w:t>Sàndor, D.</w:t>
        </w:r>
      </w:hyperlink>
      <w:r w:rsidRPr="002D7179">
        <w:rPr>
          <w:rFonts w:ascii="Times New Roman" w:hAnsi="Times New Roman" w:cs="Times New Roman"/>
          <w:shd w:val="clear" w:color="auto" w:fill="FFFFFF"/>
        </w:rPr>
        <w:t> (2024), "Unveiling the influence of national culture on entrepreneurship: systematic literature review", </w:t>
      </w:r>
      <w:hyperlink r:id="rId10" w:history="1">
        <w:r w:rsidRPr="002D7179">
          <w:rPr>
            <w:rFonts w:ascii="Times New Roman" w:hAnsi="Times New Roman" w:cs="Times New Roman"/>
            <w:i/>
            <w:iCs/>
            <w:color w:val="007377"/>
          </w:rPr>
          <w:t>Journal of Entrepreneurship in Emerging Economies</w:t>
        </w:r>
      </w:hyperlink>
      <w:r w:rsidRPr="002D7179">
        <w:rPr>
          <w:rFonts w:ascii="Times New Roman" w:hAnsi="Times New Roman" w:cs="Times New Roman"/>
          <w:shd w:val="clear" w:color="auto" w:fill="FFFFFF"/>
        </w:rPr>
        <w:t>, Vol. ahead-of-print No. ahead-of-print. </w:t>
      </w:r>
      <w:hyperlink r:id="rId11" w:tooltip="DOI: https://doi.org/10.1108/JEEE-09-2023-0398" w:history="1">
        <w:r w:rsidRPr="002D7179">
          <w:rPr>
            <w:rFonts w:ascii="Times New Roman" w:hAnsi="Times New Roman" w:cs="Times New Roman"/>
            <w:color w:val="007377"/>
            <w:u w:val="single"/>
            <w:shd w:val="clear" w:color="auto" w:fill="FFFFFF"/>
          </w:rPr>
          <w:t>https://doi.org/10.1108/JEEE-09-2023-0398</w:t>
        </w:r>
      </w:hyperlink>
    </w:p>
    <w:p w14:paraId="31A75B62" w14:textId="77777777" w:rsidR="00BE231F" w:rsidRPr="00C87CB9" w:rsidRDefault="00BE231F" w:rsidP="00BE231F">
      <w:pPr>
        <w:spacing w:after="0" w:line="276" w:lineRule="auto"/>
        <w:ind w:left="360" w:hanging="720"/>
        <w:rPr>
          <w:rFonts w:ascii="Times New Roman" w:hAnsi="Times New Roman" w:cs="Times New Roman"/>
          <w:sz w:val="23"/>
          <w:szCs w:val="23"/>
        </w:rPr>
      </w:pPr>
      <w:r w:rsidRPr="00C87CB9">
        <w:rPr>
          <w:rFonts w:ascii="Times New Roman" w:hAnsi="Times New Roman" w:cs="Times New Roman"/>
          <w:sz w:val="23"/>
          <w:szCs w:val="23"/>
        </w:rPr>
        <w:lastRenderedPageBreak/>
        <w:t xml:space="preserve">Bate, A.F., </w:t>
      </w:r>
      <w:proofErr w:type="spellStart"/>
      <w:r w:rsidRPr="00C87CB9">
        <w:rPr>
          <w:rFonts w:ascii="Times New Roman" w:hAnsi="Times New Roman" w:cs="Times New Roman"/>
          <w:sz w:val="23"/>
          <w:szCs w:val="23"/>
        </w:rPr>
        <w:t>Wanchira</w:t>
      </w:r>
      <w:proofErr w:type="spellEnd"/>
      <w:r w:rsidRPr="00C87CB9">
        <w:rPr>
          <w:rFonts w:ascii="Times New Roman" w:hAnsi="Times New Roman" w:cs="Times New Roman"/>
          <w:sz w:val="23"/>
          <w:szCs w:val="23"/>
        </w:rPr>
        <w:t xml:space="preserve">, EW, &amp; Danka, S. (2023). The determinants of innovation performance; an income-based cross-country comparative analysis using the Global Innovation Index (GII). </w:t>
      </w:r>
      <w:r w:rsidRPr="00C87CB9">
        <w:rPr>
          <w:rFonts w:ascii="Times New Roman" w:hAnsi="Times New Roman" w:cs="Times New Roman"/>
          <w:i/>
          <w:iCs/>
          <w:sz w:val="23"/>
          <w:szCs w:val="23"/>
        </w:rPr>
        <w:t>Journal of Innovation and Entrepreneurship</w:t>
      </w:r>
      <w:r w:rsidRPr="00C87CB9">
        <w:rPr>
          <w:rFonts w:ascii="Times New Roman" w:hAnsi="Times New Roman" w:cs="Times New Roman"/>
          <w:sz w:val="23"/>
          <w:szCs w:val="23"/>
        </w:rPr>
        <w:t xml:space="preserve">. </w:t>
      </w:r>
      <w:hyperlink r:id="rId12" w:tgtFrame="_blank" w:history="1">
        <w:r w:rsidRPr="00C87CB9">
          <w:rPr>
            <w:rStyle w:val="Hyperlink"/>
            <w:rFonts w:ascii="Times New Roman" w:hAnsi="Times New Roman" w:cs="Times New Roman"/>
            <w:sz w:val="23"/>
            <w:szCs w:val="23"/>
            <w:bdr w:val="none" w:sz="0" w:space="0" w:color="auto" w:frame="1"/>
          </w:rPr>
          <w:t>10.1186/s13731-023-00283-2</w:t>
        </w:r>
      </w:hyperlink>
      <w:r w:rsidRPr="00C87CB9">
        <w:rPr>
          <w:rFonts w:ascii="Times New Roman" w:hAnsi="Times New Roman" w:cs="Times New Roman"/>
          <w:sz w:val="23"/>
          <w:szCs w:val="23"/>
        </w:rPr>
        <w:t xml:space="preserve"> (SCOPUS).</w:t>
      </w:r>
    </w:p>
    <w:p w14:paraId="7C698F98" w14:textId="77777777" w:rsidR="00BE231F" w:rsidRPr="00C87CB9" w:rsidRDefault="00BE231F" w:rsidP="00BE231F">
      <w:pPr>
        <w:spacing w:after="0" w:line="276" w:lineRule="auto"/>
        <w:ind w:left="360" w:hanging="720"/>
        <w:rPr>
          <w:rFonts w:ascii="Times New Roman" w:hAnsi="Times New Roman" w:cs="Times New Roman"/>
          <w:sz w:val="23"/>
          <w:szCs w:val="23"/>
        </w:rPr>
      </w:pPr>
      <w:r w:rsidRPr="00C87CB9">
        <w:rPr>
          <w:rFonts w:ascii="Times New Roman" w:hAnsi="Times New Roman" w:cs="Times New Roman"/>
          <w:sz w:val="23"/>
          <w:szCs w:val="23"/>
        </w:rPr>
        <w:t xml:space="preserve">Bate, A. F. (2022). The Nexus between Uncertainty Avoidance Culture and Risk-Taking Behavior in Entrepreneurial Firms' Decision Making. </w:t>
      </w:r>
      <w:r w:rsidRPr="00C87CB9">
        <w:rPr>
          <w:rFonts w:ascii="Times New Roman" w:hAnsi="Times New Roman" w:cs="Times New Roman"/>
          <w:i/>
          <w:iCs/>
          <w:sz w:val="23"/>
          <w:szCs w:val="23"/>
        </w:rPr>
        <w:t>Journal of Intercultural Management</w:t>
      </w:r>
      <w:r w:rsidRPr="00C87CB9">
        <w:rPr>
          <w:rFonts w:ascii="Times New Roman" w:hAnsi="Times New Roman" w:cs="Times New Roman"/>
          <w:sz w:val="23"/>
          <w:szCs w:val="23"/>
        </w:rPr>
        <w:t xml:space="preserve">, 14 (1). </w:t>
      </w:r>
      <w:hyperlink r:id="rId13" w:history="1">
        <w:r w:rsidRPr="00C87CB9">
          <w:rPr>
            <w:rStyle w:val="Hyperlink"/>
            <w:rFonts w:ascii="Times New Roman" w:hAnsi="Times New Roman" w:cs="Times New Roman"/>
            <w:sz w:val="23"/>
            <w:szCs w:val="23"/>
          </w:rPr>
          <w:t>http://doi.org/10.2478/joim-2022-0004</w:t>
        </w:r>
      </w:hyperlink>
    </w:p>
    <w:p w14:paraId="78B6C7FB" w14:textId="77777777" w:rsidR="00BE231F" w:rsidRDefault="00BE231F" w:rsidP="00BE231F">
      <w:pPr>
        <w:spacing w:after="0" w:line="276" w:lineRule="auto"/>
        <w:ind w:left="360" w:hanging="720"/>
        <w:rPr>
          <w:rFonts w:ascii="Times New Roman" w:hAnsi="Times New Roman" w:cs="Times New Roman"/>
          <w:b/>
          <w:bCs/>
          <w:sz w:val="23"/>
          <w:szCs w:val="23"/>
        </w:rPr>
      </w:pPr>
      <w:r w:rsidRPr="00C87CB9">
        <w:rPr>
          <w:rFonts w:ascii="Times New Roman" w:hAnsi="Times New Roman" w:cs="Times New Roman"/>
          <w:sz w:val="23"/>
          <w:szCs w:val="23"/>
        </w:rPr>
        <w:t xml:space="preserve">Bate, A.F. (2021a). A comparative analysis on the entrepreneurial ecosystem of BRICS club countries: practical emphasis on South Africa. SN Business &amp; Economics, 1 (10). </w:t>
      </w:r>
      <w:hyperlink r:id="rId14" w:history="1">
        <w:r w:rsidRPr="00C87CB9">
          <w:rPr>
            <w:rStyle w:val="Hyperlink"/>
            <w:rFonts w:ascii="Times New Roman" w:hAnsi="Times New Roman" w:cs="Times New Roman"/>
            <w:sz w:val="23"/>
            <w:szCs w:val="23"/>
          </w:rPr>
          <w:t>http://doi.org/10.1007/s43546-021-00120-2</w:t>
        </w:r>
      </w:hyperlink>
      <w:r w:rsidRPr="00C87CB9">
        <w:rPr>
          <w:rFonts w:ascii="Times New Roman" w:hAnsi="Times New Roman" w:cs="Times New Roman"/>
          <w:sz w:val="23"/>
          <w:szCs w:val="23"/>
        </w:rPr>
        <w:t xml:space="preserve"> </w:t>
      </w:r>
      <w:r w:rsidRPr="00C87CB9">
        <w:rPr>
          <w:rFonts w:ascii="Times New Roman" w:hAnsi="Times New Roman" w:cs="Times New Roman"/>
          <w:b/>
          <w:bCs/>
          <w:sz w:val="23"/>
          <w:szCs w:val="23"/>
        </w:rPr>
        <w:t>(</w:t>
      </w:r>
      <w:r w:rsidRPr="00C87CB9">
        <w:rPr>
          <w:rFonts w:ascii="Times New Roman" w:hAnsi="Times New Roman" w:cs="Times New Roman"/>
          <w:sz w:val="23"/>
          <w:szCs w:val="23"/>
        </w:rPr>
        <w:t>SCOPUS</w:t>
      </w:r>
      <w:r w:rsidRPr="00C87CB9">
        <w:rPr>
          <w:rFonts w:ascii="Times New Roman" w:hAnsi="Times New Roman" w:cs="Times New Roman"/>
          <w:b/>
          <w:bCs/>
          <w:sz w:val="23"/>
          <w:szCs w:val="23"/>
        </w:rPr>
        <w:t>)</w:t>
      </w:r>
    </w:p>
    <w:p w14:paraId="5BE4F32F" w14:textId="03748912" w:rsidR="007A09A5" w:rsidRPr="007A09A5" w:rsidRDefault="007A09A5" w:rsidP="007A09A5">
      <w:pPr>
        <w:spacing w:after="0" w:line="276" w:lineRule="auto"/>
        <w:ind w:left="360" w:hanging="720"/>
        <w:rPr>
          <w:rFonts w:ascii="Times New Roman" w:hAnsi="Times New Roman" w:cs="Times New Roman"/>
          <w:sz w:val="23"/>
          <w:szCs w:val="23"/>
        </w:rPr>
      </w:pPr>
      <w:r w:rsidRPr="00C87CB9">
        <w:rPr>
          <w:rFonts w:ascii="Times New Roman" w:hAnsi="Times New Roman" w:cs="Times New Roman"/>
          <w:sz w:val="23"/>
          <w:szCs w:val="23"/>
        </w:rPr>
        <w:t xml:space="preserve">Bate, A. F. (2019b). The Effect of Market Orientation and Entrepreneurial Orientation on New Product Development. </w:t>
      </w:r>
      <w:r w:rsidRPr="00C87CB9">
        <w:rPr>
          <w:rFonts w:ascii="Times New Roman" w:hAnsi="Times New Roman" w:cs="Times New Roman"/>
          <w:i/>
          <w:iCs/>
          <w:sz w:val="23"/>
          <w:szCs w:val="23"/>
        </w:rPr>
        <w:t>Hungarian Journal of Marketing and Management</w:t>
      </w:r>
      <w:r w:rsidRPr="00C87CB9">
        <w:rPr>
          <w:rFonts w:ascii="Times New Roman" w:hAnsi="Times New Roman" w:cs="Times New Roman"/>
          <w:sz w:val="23"/>
          <w:szCs w:val="23"/>
        </w:rPr>
        <w:t xml:space="preserve">, 53 (2), 45–53. </w:t>
      </w:r>
      <w:hyperlink r:id="rId15" w:history="1">
        <w:r w:rsidRPr="00C87CB9">
          <w:rPr>
            <w:rStyle w:val="Hyperlink"/>
            <w:rFonts w:ascii="Times New Roman" w:hAnsi="Times New Roman" w:cs="Times New Roman"/>
            <w:sz w:val="23"/>
            <w:szCs w:val="23"/>
          </w:rPr>
          <w:t>http://doi.org/10.15170/MM.2019.53.02.04</w:t>
        </w:r>
      </w:hyperlink>
    </w:p>
    <w:p w14:paraId="1722DB80" w14:textId="77777777" w:rsidR="00BE231F" w:rsidRPr="00C87CB9" w:rsidRDefault="00BE231F" w:rsidP="00BE231F">
      <w:pPr>
        <w:spacing w:after="0" w:line="276" w:lineRule="auto"/>
        <w:ind w:left="360" w:hanging="720"/>
        <w:rPr>
          <w:rFonts w:ascii="Times New Roman" w:hAnsi="Times New Roman" w:cs="Times New Roman"/>
          <w:sz w:val="23"/>
          <w:szCs w:val="23"/>
        </w:rPr>
      </w:pPr>
      <w:r w:rsidRPr="00C87CB9">
        <w:rPr>
          <w:rFonts w:ascii="Times New Roman" w:hAnsi="Times New Roman" w:cs="Times New Roman"/>
          <w:sz w:val="23"/>
          <w:szCs w:val="23"/>
        </w:rPr>
        <w:t xml:space="preserve">Bate, A.F. (2021b). The Effect of Global Financial Crisis and Ethiopian Monetary Policy Measures: Review on the pre-and post-crisis scenario. </w:t>
      </w:r>
      <w:r w:rsidRPr="00C87CB9">
        <w:rPr>
          <w:rFonts w:ascii="Times New Roman" w:hAnsi="Times New Roman" w:cs="Times New Roman"/>
          <w:i/>
          <w:iCs/>
          <w:sz w:val="23"/>
          <w:szCs w:val="23"/>
        </w:rPr>
        <w:t xml:space="preserve">Hungarian Journal </w:t>
      </w:r>
      <w:proofErr w:type="gramStart"/>
      <w:r w:rsidRPr="00C87CB9">
        <w:rPr>
          <w:rFonts w:ascii="Times New Roman" w:hAnsi="Times New Roman" w:cs="Times New Roman"/>
          <w:i/>
          <w:iCs/>
          <w:sz w:val="23"/>
          <w:szCs w:val="23"/>
        </w:rPr>
        <w:t>Of</w:t>
      </w:r>
      <w:proofErr w:type="gramEnd"/>
      <w:r w:rsidRPr="00C87CB9">
        <w:rPr>
          <w:rFonts w:ascii="Times New Roman" w:hAnsi="Times New Roman" w:cs="Times New Roman"/>
          <w:i/>
          <w:iCs/>
          <w:sz w:val="23"/>
          <w:szCs w:val="23"/>
        </w:rPr>
        <w:t xml:space="preserve"> African Studies</w:t>
      </w:r>
      <w:r w:rsidRPr="00C87CB9">
        <w:rPr>
          <w:rFonts w:ascii="Times New Roman" w:hAnsi="Times New Roman" w:cs="Times New Roman"/>
          <w:sz w:val="23"/>
          <w:szCs w:val="23"/>
        </w:rPr>
        <w:t xml:space="preserve">, 15 (3), 17–35. </w:t>
      </w:r>
      <w:hyperlink r:id="rId16" w:history="1">
        <w:r w:rsidRPr="00C87CB9">
          <w:rPr>
            <w:rStyle w:val="Hyperlink"/>
            <w:rFonts w:ascii="Times New Roman" w:hAnsi="Times New Roman" w:cs="Times New Roman"/>
            <w:sz w:val="23"/>
            <w:szCs w:val="23"/>
          </w:rPr>
          <w:t>http://doi.org/10.15170/AT.2021.15.3.2</w:t>
        </w:r>
      </w:hyperlink>
      <w:r w:rsidRPr="00C87CB9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F4B85F5" w14:textId="77777777" w:rsidR="00BE231F" w:rsidRPr="00C87CB9" w:rsidRDefault="00BE231F" w:rsidP="00BE231F">
      <w:pPr>
        <w:spacing w:after="0" w:line="276" w:lineRule="auto"/>
        <w:ind w:left="360" w:hanging="720"/>
        <w:rPr>
          <w:rFonts w:ascii="Times New Roman" w:hAnsi="Times New Roman" w:cs="Times New Roman"/>
          <w:sz w:val="23"/>
          <w:szCs w:val="23"/>
        </w:rPr>
      </w:pPr>
      <w:r w:rsidRPr="00C87CB9">
        <w:rPr>
          <w:rFonts w:ascii="Times New Roman" w:hAnsi="Times New Roman" w:cs="Times New Roman"/>
          <w:sz w:val="23"/>
          <w:szCs w:val="23"/>
        </w:rPr>
        <w:t xml:space="preserve">Bate, A. F., &amp; Ayman, B. (2021). Social Media as Effective Tool for Understanding Customer Experience: A Systematized Review. </w:t>
      </w:r>
      <w:r w:rsidRPr="00C87CB9">
        <w:rPr>
          <w:rFonts w:ascii="Times New Roman" w:hAnsi="Times New Roman" w:cs="Times New Roman"/>
          <w:i/>
          <w:iCs/>
          <w:sz w:val="23"/>
          <w:szCs w:val="23"/>
        </w:rPr>
        <w:t>Hungarian Journal of Marketing and Management</w:t>
      </w:r>
      <w:r w:rsidRPr="00C87CB9">
        <w:rPr>
          <w:rFonts w:ascii="Times New Roman" w:hAnsi="Times New Roman" w:cs="Times New Roman"/>
          <w:sz w:val="23"/>
          <w:szCs w:val="23"/>
        </w:rPr>
        <w:t xml:space="preserve">, 55 (4), 15–25. </w:t>
      </w:r>
      <w:hyperlink r:id="rId17" w:history="1">
        <w:r w:rsidRPr="00C87CB9">
          <w:rPr>
            <w:rStyle w:val="Hyperlink"/>
            <w:rFonts w:ascii="Times New Roman" w:hAnsi="Times New Roman" w:cs="Times New Roman"/>
            <w:sz w:val="23"/>
            <w:szCs w:val="23"/>
          </w:rPr>
          <w:t>http://doi.org/10.15170/mm.2021.55.04.02</w:t>
        </w:r>
      </w:hyperlink>
      <w:r w:rsidRPr="00C87CB9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402A48C" w14:textId="77777777" w:rsidR="00BE231F" w:rsidRPr="00C87CB9" w:rsidRDefault="00BE231F" w:rsidP="00BE231F">
      <w:pPr>
        <w:spacing w:after="0" w:line="276" w:lineRule="auto"/>
        <w:ind w:left="360" w:hanging="720"/>
        <w:rPr>
          <w:rFonts w:ascii="Times New Roman" w:hAnsi="Times New Roman" w:cs="Times New Roman"/>
          <w:sz w:val="23"/>
          <w:szCs w:val="23"/>
        </w:rPr>
      </w:pPr>
      <w:r w:rsidRPr="00C87CB9">
        <w:rPr>
          <w:rFonts w:ascii="Times New Roman" w:hAnsi="Times New Roman" w:cs="Times New Roman"/>
          <w:sz w:val="23"/>
          <w:szCs w:val="23"/>
        </w:rPr>
        <w:t xml:space="preserve">Bate, A. F. (2020b). The Effect of Global Financial Crisis and Ethiopian Monetary Policy Measures: pre and Post of 2007/2008. In Economic Challenges in the 2020s: </w:t>
      </w:r>
      <w:r w:rsidRPr="00C87CB9">
        <w:rPr>
          <w:rFonts w:ascii="Times New Roman" w:hAnsi="Times New Roman" w:cs="Times New Roman"/>
          <w:i/>
          <w:iCs/>
          <w:sz w:val="23"/>
          <w:szCs w:val="23"/>
        </w:rPr>
        <w:t>RICE Ph.D. Seminar</w:t>
      </w:r>
      <w:r w:rsidRPr="00C87CB9">
        <w:rPr>
          <w:rFonts w:ascii="Times New Roman" w:hAnsi="Times New Roman" w:cs="Times New Roman"/>
          <w:sz w:val="23"/>
          <w:szCs w:val="23"/>
        </w:rPr>
        <w:t xml:space="preserve"> (pp. 14–14).</w:t>
      </w:r>
    </w:p>
    <w:p w14:paraId="246F7956" w14:textId="77777777" w:rsidR="00BE231F" w:rsidRPr="00C87CB9" w:rsidRDefault="00BE231F" w:rsidP="00BE231F">
      <w:pPr>
        <w:spacing w:after="0" w:line="276" w:lineRule="auto"/>
        <w:ind w:left="360" w:hanging="720"/>
        <w:rPr>
          <w:rFonts w:ascii="Times New Roman" w:hAnsi="Times New Roman" w:cs="Times New Roman"/>
          <w:sz w:val="23"/>
          <w:szCs w:val="23"/>
        </w:rPr>
      </w:pPr>
      <w:r w:rsidRPr="00C87CB9">
        <w:rPr>
          <w:rFonts w:ascii="Times New Roman" w:hAnsi="Times New Roman" w:cs="Times New Roman"/>
          <w:sz w:val="23"/>
          <w:szCs w:val="23"/>
        </w:rPr>
        <w:t xml:space="preserve">Bate, A.F. (2020a). The contextual analysis of HRM practices in foreign-owned firms in Romania. </w:t>
      </w:r>
      <w:r w:rsidRPr="00C87CB9">
        <w:rPr>
          <w:rFonts w:ascii="Times New Roman" w:hAnsi="Times New Roman" w:cs="Times New Roman"/>
          <w:i/>
          <w:iCs/>
          <w:sz w:val="23"/>
          <w:szCs w:val="23"/>
        </w:rPr>
        <w:t>In Ferenc Farkas II. International Scientific Conference</w:t>
      </w:r>
      <w:r w:rsidRPr="00C87CB9">
        <w:rPr>
          <w:rFonts w:ascii="Times New Roman" w:hAnsi="Times New Roman" w:cs="Times New Roman"/>
          <w:sz w:val="23"/>
          <w:szCs w:val="23"/>
        </w:rPr>
        <w:t>, 2020 (pp. 249–274).</w:t>
      </w:r>
    </w:p>
    <w:p w14:paraId="638E9010" w14:textId="77777777" w:rsidR="00BE231F" w:rsidRPr="00C87CB9" w:rsidRDefault="00BE231F" w:rsidP="00BE231F">
      <w:pPr>
        <w:spacing w:after="0" w:line="276" w:lineRule="auto"/>
        <w:ind w:left="360" w:hanging="720"/>
        <w:rPr>
          <w:rFonts w:ascii="Times New Roman" w:hAnsi="Times New Roman" w:cs="Times New Roman"/>
          <w:sz w:val="23"/>
          <w:szCs w:val="23"/>
        </w:rPr>
      </w:pPr>
      <w:r w:rsidRPr="00C87CB9">
        <w:rPr>
          <w:rFonts w:ascii="Times New Roman" w:hAnsi="Times New Roman" w:cs="Times New Roman"/>
          <w:sz w:val="23"/>
          <w:szCs w:val="23"/>
        </w:rPr>
        <w:t xml:space="preserve">Bate, A.F. (2019a). The dichotomy between transformational leadership and entrepreneurial leadership. In VIII. </w:t>
      </w:r>
      <w:r w:rsidRPr="00C87CB9">
        <w:rPr>
          <w:rFonts w:ascii="Times New Roman" w:hAnsi="Times New Roman" w:cs="Times New Roman"/>
          <w:i/>
          <w:iCs/>
          <w:sz w:val="23"/>
          <w:szCs w:val="23"/>
        </w:rPr>
        <w:t>Interdisciplinary Doctoral Conference 2019 - Study Volume = 8th Interdisciplinary Doctoral Conference 2019</w:t>
      </w:r>
      <w:r w:rsidRPr="00C87CB9">
        <w:rPr>
          <w:rFonts w:ascii="Times New Roman" w:hAnsi="Times New Roman" w:cs="Times New Roman"/>
          <w:sz w:val="23"/>
          <w:szCs w:val="23"/>
        </w:rPr>
        <w:t xml:space="preserve"> - Conference Book (pp. 6–18).</w:t>
      </w:r>
    </w:p>
    <w:p w14:paraId="6F399C03" w14:textId="77777777" w:rsidR="00BE231F" w:rsidRPr="00C87CB9" w:rsidRDefault="00BE231F" w:rsidP="00BE231F">
      <w:pPr>
        <w:spacing w:after="0" w:line="276" w:lineRule="auto"/>
        <w:ind w:left="360" w:hanging="720"/>
        <w:rPr>
          <w:rFonts w:ascii="Times New Roman" w:hAnsi="Times New Roman" w:cs="Times New Roman"/>
          <w:sz w:val="23"/>
          <w:szCs w:val="23"/>
        </w:rPr>
      </w:pPr>
      <w:r w:rsidRPr="00C87CB9">
        <w:rPr>
          <w:rFonts w:ascii="Times New Roman" w:hAnsi="Times New Roman" w:cs="Times New Roman"/>
          <w:sz w:val="23"/>
          <w:szCs w:val="23"/>
        </w:rPr>
        <w:t xml:space="preserve">Bate, AF (2018). The Effects of leadership styles on employee commitment. </w:t>
      </w:r>
      <w:r w:rsidRPr="00C87CB9">
        <w:rPr>
          <w:rFonts w:ascii="Times New Roman" w:hAnsi="Times New Roman" w:cs="Times New Roman"/>
          <w:i/>
          <w:iCs/>
          <w:sz w:val="23"/>
          <w:szCs w:val="23"/>
        </w:rPr>
        <w:t xml:space="preserve">Intercontinental Journal </w:t>
      </w:r>
      <w:proofErr w:type="gramStart"/>
      <w:r w:rsidRPr="00C87CB9">
        <w:rPr>
          <w:rFonts w:ascii="Times New Roman" w:hAnsi="Times New Roman" w:cs="Times New Roman"/>
          <w:i/>
          <w:iCs/>
          <w:sz w:val="23"/>
          <w:szCs w:val="23"/>
        </w:rPr>
        <w:t>Of</w:t>
      </w:r>
      <w:proofErr w:type="gramEnd"/>
      <w:r w:rsidRPr="00C87CB9">
        <w:rPr>
          <w:rFonts w:ascii="Times New Roman" w:hAnsi="Times New Roman" w:cs="Times New Roman"/>
          <w:i/>
          <w:iCs/>
          <w:sz w:val="23"/>
          <w:szCs w:val="23"/>
        </w:rPr>
        <w:t xml:space="preserve"> Human Resource Research Review</w:t>
      </w:r>
      <w:r w:rsidRPr="00C87CB9">
        <w:rPr>
          <w:rFonts w:ascii="Times New Roman" w:hAnsi="Times New Roman" w:cs="Times New Roman"/>
          <w:sz w:val="23"/>
          <w:szCs w:val="23"/>
        </w:rPr>
        <w:t xml:space="preserve">, 6 (3) </w:t>
      </w:r>
    </w:p>
    <w:p w14:paraId="10231601" w14:textId="77777777" w:rsidR="00BE231F" w:rsidRPr="00C87CB9" w:rsidRDefault="00BE231F" w:rsidP="00BE231F">
      <w:pPr>
        <w:spacing w:after="0" w:line="276" w:lineRule="auto"/>
        <w:ind w:left="360" w:hanging="720"/>
        <w:rPr>
          <w:rFonts w:ascii="Times New Roman" w:hAnsi="Times New Roman" w:cs="Times New Roman"/>
          <w:sz w:val="23"/>
          <w:szCs w:val="23"/>
        </w:rPr>
      </w:pPr>
      <w:r w:rsidRPr="00C87CB9">
        <w:rPr>
          <w:rFonts w:ascii="Times New Roman" w:hAnsi="Times New Roman" w:cs="Times New Roman"/>
          <w:sz w:val="23"/>
          <w:szCs w:val="23"/>
        </w:rPr>
        <w:t xml:space="preserve">Bate, AF (2016b). Implementing a balanced scorecard as a human resource performance management tool; with a higher education perspective. </w:t>
      </w:r>
      <w:r w:rsidRPr="00C87CB9">
        <w:rPr>
          <w:rFonts w:ascii="Times New Roman" w:hAnsi="Times New Roman" w:cs="Times New Roman"/>
          <w:i/>
          <w:iCs/>
          <w:sz w:val="23"/>
          <w:szCs w:val="23"/>
        </w:rPr>
        <w:t>International Journal of Multidisciplinary Educational Research</w:t>
      </w:r>
      <w:r w:rsidRPr="00C87CB9">
        <w:rPr>
          <w:rFonts w:ascii="Times New Roman" w:hAnsi="Times New Roman" w:cs="Times New Roman"/>
          <w:sz w:val="23"/>
          <w:szCs w:val="23"/>
        </w:rPr>
        <w:t>, 5 (3)</w:t>
      </w:r>
    </w:p>
    <w:p w14:paraId="2D0FE208" w14:textId="77777777" w:rsidR="00BE231F" w:rsidRPr="00C87CB9" w:rsidRDefault="00BE231F" w:rsidP="00BE231F">
      <w:pPr>
        <w:spacing w:after="0" w:line="276" w:lineRule="auto"/>
        <w:ind w:left="360" w:hanging="720"/>
        <w:rPr>
          <w:rFonts w:ascii="Times New Roman" w:hAnsi="Times New Roman" w:cs="Times New Roman"/>
          <w:sz w:val="23"/>
          <w:szCs w:val="23"/>
        </w:rPr>
      </w:pPr>
      <w:r w:rsidRPr="00C87CB9">
        <w:rPr>
          <w:rFonts w:ascii="Times New Roman" w:hAnsi="Times New Roman" w:cs="Times New Roman"/>
          <w:sz w:val="23"/>
          <w:szCs w:val="23"/>
        </w:rPr>
        <w:t xml:space="preserve">Bate, AF (2015). The Roles and Challenges </w:t>
      </w:r>
      <w:proofErr w:type="gramStart"/>
      <w:r w:rsidRPr="00C87CB9">
        <w:rPr>
          <w:rFonts w:ascii="Times New Roman" w:hAnsi="Times New Roman" w:cs="Times New Roman"/>
          <w:sz w:val="23"/>
          <w:szCs w:val="23"/>
        </w:rPr>
        <w:t>Of</w:t>
      </w:r>
      <w:proofErr w:type="gramEnd"/>
      <w:r w:rsidRPr="00C87CB9">
        <w:rPr>
          <w:rFonts w:ascii="Times New Roman" w:hAnsi="Times New Roman" w:cs="Times New Roman"/>
          <w:sz w:val="23"/>
          <w:szCs w:val="23"/>
        </w:rPr>
        <w:t xml:space="preserve"> Balanced Scorecard (BSC) Implementing as Strategic Performance Management Tool. EXCEL </w:t>
      </w:r>
      <w:r w:rsidRPr="00C87CB9">
        <w:rPr>
          <w:rFonts w:ascii="Times New Roman" w:hAnsi="Times New Roman" w:cs="Times New Roman"/>
          <w:i/>
          <w:iCs/>
          <w:sz w:val="23"/>
          <w:szCs w:val="23"/>
        </w:rPr>
        <w:t>International Journal of Multidisciplinary Management Studies</w:t>
      </w:r>
      <w:r w:rsidRPr="00C87CB9">
        <w:rPr>
          <w:rFonts w:ascii="Times New Roman" w:hAnsi="Times New Roman" w:cs="Times New Roman"/>
          <w:sz w:val="23"/>
          <w:szCs w:val="23"/>
        </w:rPr>
        <w:t>, 5 (2)</w:t>
      </w:r>
    </w:p>
    <w:p w14:paraId="555F1330" w14:textId="77777777" w:rsidR="00BE231F" w:rsidRPr="00C87CB9" w:rsidRDefault="00BE231F" w:rsidP="00BE231F">
      <w:pPr>
        <w:spacing w:after="0" w:line="276" w:lineRule="auto"/>
        <w:ind w:left="360" w:hanging="720"/>
        <w:rPr>
          <w:rFonts w:ascii="Times New Roman" w:hAnsi="Times New Roman" w:cs="Times New Roman"/>
          <w:sz w:val="23"/>
          <w:szCs w:val="23"/>
        </w:rPr>
      </w:pPr>
      <w:r w:rsidRPr="00C87CB9">
        <w:rPr>
          <w:rFonts w:ascii="Times New Roman" w:hAnsi="Times New Roman" w:cs="Times New Roman"/>
          <w:sz w:val="23"/>
          <w:szCs w:val="23"/>
        </w:rPr>
        <w:t xml:space="preserve">Bate, AF (2014b). The Roles of Balanced Scorecard in Strategic Management Process. </w:t>
      </w:r>
      <w:r w:rsidRPr="00C87CB9">
        <w:rPr>
          <w:rFonts w:ascii="Times New Roman" w:hAnsi="Times New Roman" w:cs="Times New Roman"/>
          <w:i/>
          <w:iCs/>
          <w:sz w:val="23"/>
          <w:szCs w:val="23"/>
        </w:rPr>
        <w:t>International Journal of Multidisciplinary Educational Research</w:t>
      </w:r>
      <w:r w:rsidRPr="00C87CB9">
        <w:rPr>
          <w:rFonts w:ascii="Times New Roman" w:hAnsi="Times New Roman" w:cs="Times New Roman"/>
          <w:sz w:val="23"/>
          <w:szCs w:val="23"/>
        </w:rPr>
        <w:t>, 3 (11(2)</w:t>
      </w:r>
    </w:p>
    <w:p w14:paraId="3B7000D0" w14:textId="77777777" w:rsidR="00BE231F" w:rsidRDefault="00BE231F" w:rsidP="00BE231F">
      <w:pPr>
        <w:spacing w:after="0" w:line="276" w:lineRule="auto"/>
        <w:ind w:left="360" w:hanging="720"/>
        <w:rPr>
          <w:rFonts w:ascii="Times New Roman" w:hAnsi="Times New Roman" w:cs="Times New Roman"/>
          <w:sz w:val="23"/>
          <w:szCs w:val="23"/>
        </w:rPr>
      </w:pPr>
      <w:r w:rsidRPr="00C87CB9">
        <w:rPr>
          <w:rFonts w:ascii="Times New Roman" w:hAnsi="Times New Roman" w:cs="Times New Roman"/>
          <w:sz w:val="23"/>
          <w:szCs w:val="23"/>
        </w:rPr>
        <w:t xml:space="preserve">Bate, AF (2014a). Managing Resistance to Change; a lesson from the Business Process Reengineering Implementation at Mekelle University. </w:t>
      </w:r>
      <w:r w:rsidRPr="00C87CB9">
        <w:rPr>
          <w:rFonts w:ascii="Times New Roman" w:hAnsi="Times New Roman" w:cs="Times New Roman"/>
          <w:i/>
          <w:iCs/>
          <w:sz w:val="23"/>
          <w:szCs w:val="23"/>
        </w:rPr>
        <w:t>International Journal of Multidisciplinary Educational Research</w:t>
      </w:r>
      <w:r w:rsidRPr="00C87CB9">
        <w:rPr>
          <w:rFonts w:ascii="Times New Roman" w:hAnsi="Times New Roman" w:cs="Times New Roman"/>
          <w:sz w:val="23"/>
          <w:szCs w:val="23"/>
        </w:rPr>
        <w:t>, 3 (9)</w:t>
      </w:r>
    </w:p>
    <w:p w14:paraId="17405B29" w14:textId="77777777" w:rsidR="004C31B7" w:rsidRDefault="004C31B7" w:rsidP="00BE231F">
      <w:pPr>
        <w:spacing w:after="0" w:line="276" w:lineRule="auto"/>
        <w:ind w:left="360" w:hanging="720"/>
        <w:rPr>
          <w:rFonts w:ascii="Times New Roman" w:hAnsi="Times New Roman" w:cs="Times New Roman"/>
          <w:sz w:val="23"/>
          <w:szCs w:val="23"/>
        </w:rPr>
      </w:pPr>
    </w:p>
    <w:p w14:paraId="6AD04A1B" w14:textId="77777777" w:rsidR="004C31B7" w:rsidRDefault="004C31B7" w:rsidP="00BE231F">
      <w:pPr>
        <w:spacing w:after="0" w:line="276" w:lineRule="auto"/>
        <w:ind w:left="360" w:hanging="720"/>
        <w:rPr>
          <w:rFonts w:ascii="Times New Roman" w:hAnsi="Times New Roman" w:cs="Times New Roman"/>
          <w:sz w:val="23"/>
          <w:szCs w:val="23"/>
        </w:rPr>
      </w:pPr>
    </w:p>
    <w:p w14:paraId="30FCA86B" w14:textId="77777777" w:rsidR="004C31B7" w:rsidRDefault="004C31B7" w:rsidP="00EE1BC4">
      <w:pPr>
        <w:spacing w:after="0" w:line="276" w:lineRule="auto"/>
        <w:rPr>
          <w:rFonts w:ascii="Times New Roman" w:hAnsi="Times New Roman" w:cs="Times New Roman"/>
          <w:sz w:val="23"/>
          <w:szCs w:val="23"/>
        </w:rPr>
      </w:pPr>
    </w:p>
    <w:p w14:paraId="30629C07" w14:textId="77777777" w:rsidR="004C31B7" w:rsidRPr="00C87CB9" w:rsidRDefault="004C31B7" w:rsidP="00BE231F">
      <w:pPr>
        <w:spacing w:after="0" w:line="276" w:lineRule="auto"/>
        <w:ind w:left="360" w:hanging="720"/>
        <w:rPr>
          <w:rFonts w:ascii="Times New Roman" w:hAnsi="Times New Roman" w:cs="Times New Roman"/>
          <w:sz w:val="23"/>
          <w:szCs w:val="23"/>
        </w:rPr>
      </w:pPr>
    </w:p>
    <w:p w14:paraId="52DC0660" w14:textId="77777777" w:rsidR="00BE231F" w:rsidRPr="00A1509B" w:rsidRDefault="00BE231F" w:rsidP="00BE231F">
      <w:pPr>
        <w:pStyle w:val="Heading1"/>
        <w:spacing w:after="240" w:line="276" w:lineRule="auto"/>
        <w:ind w:left="-90"/>
        <w:rPr>
          <w:rFonts w:ascii="Times New Roman" w:hAnsi="Times New Roman" w:cs="Times New Roman"/>
          <w:sz w:val="24"/>
          <w:szCs w:val="24"/>
          <w:u w:val="single"/>
        </w:rPr>
      </w:pPr>
      <w:bookmarkStart w:id="1" w:name="_Toc132073651"/>
      <w:r w:rsidRPr="00A1509B">
        <w:rPr>
          <w:rFonts w:ascii="Times New Roman" w:hAnsi="Times New Roman" w:cs="Times New Roman"/>
          <w:sz w:val="24"/>
          <w:szCs w:val="24"/>
          <w:u w:val="single"/>
        </w:rPr>
        <w:lastRenderedPageBreak/>
        <w:t>Conferences and Workshops</w:t>
      </w:r>
      <w:bookmarkEnd w:id="1"/>
    </w:p>
    <w:p w14:paraId="5DED7068" w14:textId="77777777" w:rsidR="00BE231F" w:rsidRPr="00A1509B" w:rsidRDefault="00BE231F" w:rsidP="00BE231F">
      <w:pPr>
        <w:pStyle w:val="Normal0"/>
        <w:numPr>
          <w:ilvl w:val="0"/>
          <w:numId w:val="13"/>
        </w:numPr>
        <w:spacing w:after="240" w:line="276" w:lineRule="auto"/>
        <w:ind w:left="-90" w:hanging="270"/>
        <w:rPr>
          <w:rFonts w:ascii="Times New Roman" w:hAnsi="Times New Roman"/>
          <w:color w:val="222222"/>
          <w:szCs w:val="24"/>
        </w:rPr>
      </w:pPr>
      <w:r w:rsidRPr="00A1509B">
        <w:rPr>
          <w:rFonts w:ascii="Times New Roman" w:hAnsi="Times New Roman"/>
          <w:szCs w:val="24"/>
        </w:rPr>
        <w:t>Presentation in the XII International Conference on Social and Technological Development (STED 2023); Trebinje, </w:t>
      </w:r>
      <w:proofErr w:type="spellStart"/>
      <w:r w:rsidRPr="00A1509B">
        <w:rPr>
          <w:rFonts w:ascii="Times New Roman" w:hAnsi="Times New Roman"/>
          <w:szCs w:val="24"/>
        </w:rPr>
        <w:t>Leotar</w:t>
      </w:r>
      <w:proofErr w:type="spellEnd"/>
      <w:r w:rsidRPr="00A1509B">
        <w:rPr>
          <w:rFonts w:ascii="Times New Roman" w:hAnsi="Times New Roman"/>
          <w:szCs w:val="24"/>
        </w:rPr>
        <w:t xml:space="preserve"> Hotel, Republic of Srpska, Bosnia and Herzegovina, June 15-18, 2023 (to be).</w:t>
      </w:r>
    </w:p>
    <w:p w14:paraId="78FE3652" w14:textId="77777777" w:rsidR="00BE231F" w:rsidRPr="00BC1FD6" w:rsidRDefault="00BE231F" w:rsidP="00BE231F">
      <w:pPr>
        <w:pStyle w:val="ListParagraph"/>
        <w:numPr>
          <w:ilvl w:val="0"/>
          <w:numId w:val="12"/>
        </w:numPr>
        <w:spacing w:after="240" w:line="276" w:lineRule="auto"/>
        <w:ind w:left="-90" w:hanging="270"/>
        <w:rPr>
          <w:rStyle w:val="Strong"/>
          <w:rFonts w:ascii="Times New Roman" w:eastAsia="Century Gothic" w:hAnsi="Times New Roman" w:cs="Times New Roman"/>
          <w:b w:val="0"/>
          <w:bCs w:val="0"/>
        </w:rPr>
      </w:pPr>
      <w:r w:rsidRPr="00BC1FD6">
        <w:rPr>
          <w:rStyle w:val="Strong"/>
          <w:rFonts w:ascii="Times New Roman" w:eastAsia="Century Gothic" w:hAnsi="Times New Roman" w:cs="Times New Roman"/>
          <w:b w:val="0"/>
          <w:bCs w:val="0"/>
        </w:rPr>
        <w:t>Camp counselor for Camp 2030, a Six-day Global Innovation Lab for United Nations Sustainable Development Goals during United Nations General Assembly Week in New York, September 10-18, 2022, USA</w:t>
      </w:r>
    </w:p>
    <w:p w14:paraId="4B76E13F" w14:textId="77777777" w:rsidR="00BE231F" w:rsidRPr="00BC1FD6" w:rsidRDefault="00BE231F" w:rsidP="00BE231F">
      <w:pPr>
        <w:pStyle w:val="ListParagraph"/>
        <w:numPr>
          <w:ilvl w:val="0"/>
          <w:numId w:val="12"/>
        </w:numPr>
        <w:spacing w:after="240" w:line="276" w:lineRule="auto"/>
        <w:ind w:left="-90" w:hanging="270"/>
        <w:rPr>
          <w:rStyle w:val="Strong"/>
          <w:rFonts w:ascii="Times New Roman" w:eastAsia="Century Gothic" w:hAnsi="Times New Roman" w:cs="Times New Roman"/>
          <w:b w:val="0"/>
          <w:bCs w:val="0"/>
        </w:rPr>
      </w:pPr>
      <w:r w:rsidRPr="00BC1FD6">
        <w:rPr>
          <w:rStyle w:val="Strong"/>
          <w:rFonts w:ascii="Times New Roman" w:eastAsia="Century Gothic" w:hAnsi="Times New Roman" w:cs="Times New Roman"/>
          <w:b w:val="0"/>
          <w:bCs w:val="0"/>
        </w:rPr>
        <w:t xml:space="preserve">Participated and presented case studies in the Ph.D. workshop on Research Methodology, June 05-11, 2022, Warsaw, Poland </w:t>
      </w:r>
    </w:p>
    <w:p w14:paraId="2AAC18A9" w14:textId="77777777" w:rsidR="00BE231F" w:rsidRPr="00BC1FD6" w:rsidRDefault="00BE231F" w:rsidP="00BE231F">
      <w:pPr>
        <w:pStyle w:val="documentulli"/>
        <w:numPr>
          <w:ilvl w:val="0"/>
          <w:numId w:val="12"/>
        </w:numPr>
        <w:tabs>
          <w:tab w:val="left" w:pos="360"/>
        </w:tabs>
        <w:spacing w:after="240" w:line="276" w:lineRule="auto"/>
        <w:ind w:left="-90" w:hanging="270"/>
        <w:rPr>
          <w:rStyle w:val="Strong"/>
          <w:rFonts w:eastAsia="Century Gothic"/>
          <w:b w:val="0"/>
          <w:bCs w:val="0"/>
        </w:rPr>
      </w:pPr>
      <w:r w:rsidRPr="00BC1FD6">
        <w:rPr>
          <w:rStyle w:val="Strong"/>
          <w:rFonts w:eastAsia="Century Gothic"/>
          <w:b w:val="0"/>
          <w:bCs w:val="0"/>
        </w:rPr>
        <w:t xml:space="preserve"> Presented research paper on the Entrepreneurial Ecosystem of BRICS with a focus on South Africa, on June 9, 2022, Moscow, Russia (Online)</w:t>
      </w:r>
    </w:p>
    <w:p w14:paraId="273ADF04" w14:textId="77777777" w:rsidR="00BE231F" w:rsidRPr="00BC1FD6" w:rsidRDefault="00BE231F" w:rsidP="00BE231F">
      <w:pPr>
        <w:pStyle w:val="documentulli"/>
        <w:numPr>
          <w:ilvl w:val="0"/>
          <w:numId w:val="12"/>
        </w:numPr>
        <w:spacing w:after="240" w:line="276" w:lineRule="auto"/>
        <w:ind w:left="-90"/>
        <w:rPr>
          <w:rStyle w:val="Strong"/>
          <w:rFonts w:eastAsia="Century Gothic"/>
          <w:b w:val="0"/>
          <w:bCs w:val="0"/>
        </w:rPr>
      </w:pPr>
      <w:r w:rsidRPr="00BC1FD6">
        <w:rPr>
          <w:rStyle w:val="Strong"/>
          <w:rFonts w:eastAsia="Century Gothic"/>
          <w:b w:val="0"/>
          <w:bCs w:val="0"/>
        </w:rPr>
        <w:t>Participated in International Company Analysis, Ohio International Summer Consulting Program, USA, in collaboration with the University of Pecs, July 1-30, 2021 (Online)</w:t>
      </w:r>
    </w:p>
    <w:p w14:paraId="188A6B35" w14:textId="77777777" w:rsidR="00BE231F" w:rsidRPr="00BC1FD6" w:rsidRDefault="00BE231F" w:rsidP="00BE231F">
      <w:pPr>
        <w:pStyle w:val="documentulli"/>
        <w:numPr>
          <w:ilvl w:val="0"/>
          <w:numId w:val="12"/>
        </w:numPr>
        <w:spacing w:after="240" w:line="276" w:lineRule="auto"/>
        <w:ind w:left="-90"/>
        <w:rPr>
          <w:rStyle w:val="Strong"/>
          <w:rFonts w:eastAsia="Century Gothic"/>
          <w:b w:val="0"/>
          <w:bCs w:val="0"/>
        </w:rPr>
      </w:pPr>
      <w:r w:rsidRPr="00BC1FD6">
        <w:rPr>
          <w:color w:val="1F1F1F"/>
          <w:shd w:val="clear" w:color="auto" w:fill="FFFFFF"/>
        </w:rPr>
        <w:t>Presented at the 9</w:t>
      </w:r>
      <w:r w:rsidRPr="00BC1FD6">
        <w:rPr>
          <w:color w:val="1F1F1F"/>
          <w:shd w:val="clear" w:color="auto" w:fill="FFFFFF"/>
          <w:vertAlign w:val="superscript"/>
        </w:rPr>
        <w:t>th</w:t>
      </w:r>
      <w:r w:rsidRPr="00BC1FD6">
        <w:rPr>
          <w:color w:val="1F1F1F"/>
          <w:shd w:val="clear" w:color="auto" w:fill="FFFFFF"/>
        </w:rPr>
        <w:t xml:space="preserve"> </w:t>
      </w:r>
      <w:r w:rsidRPr="00BC1FD6">
        <w:t>Ph.D. students conference of the Hungarian Society of Economics at the University of Pecs, 10-11 September 2021, Hungary</w:t>
      </w:r>
    </w:p>
    <w:p w14:paraId="113F8010" w14:textId="77777777" w:rsidR="00BE231F" w:rsidRPr="00BC1FD6" w:rsidRDefault="00BE231F" w:rsidP="00BE231F">
      <w:pPr>
        <w:pStyle w:val="documentulli"/>
        <w:numPr>
          <w:ilvl w:val="0"/>
          <w:numId w:val="12"/>
        </w:numPr>
        <w:spacing w:after="240" w:line="276" w:lineRule="auto"/>
        <w:ind w:left="-90"/>
        <w:rPr>
          <w:rStyle w:val="Strong"/>
          <w:rFonts w:eastAsia="Century Gothic"/>
          <w:b w:val="0"/>
          <w:bCs w:val="0"/>
        </w:rPr>
      </w:pPr>
      <w:r w:rsidRPr="00BC1FD6">
        <w:rPr>
          <w:rStyle w:val="Strong"/>
          <w:rFonts w:eastAsia="Century Gothic"/>
          <w:b w:val="0"/>
          <w:bCs w:val="0"/>
        </w:rPr>
        <w:t>Participated and presented case studies in Academic Writing Workshop for Ph.D. in Management and Economics, September 2020, University of Vienna, Austria (</w:t>
      </w:r>
      <w:proofErr w:type="spellStart"/>
      <w:r w:rsidRPr="00BC1FD6">
        <w:rPr>
          <w:rStyle w:val="Strong"/>
          <w:rFonts w:eastAsia="Century Gothic"/>
          <w:b w:val="0"/>
          <w:bCs w:val="0"/>
        </w:rPr>
        <w:t>CESEENet</w:t>
      </w:r>
      <w:proofErr w:type="spellEnd"/>
      <w:r w:rsidRPr="00BC1FD6">
        <w:rPr>
          <w:rStyle w:val="Strong"/>
          <w:rFonts w:eastAsia="Century Gothic"/>
          <w:b w:val="0"/>
          <w:bCs w:val="0"/>
        </w:rPr>
        <w:t xml:space="preserve"> Ph.D. Workshop)</w:t>
      </w:r>
    </w:p>
    <w:p w14:paraId="4C2094F1" w14:textId="77777777" w:rsidR="00BE231F" w:rsidRPr="00BC1FD6" w:rsidRDefault="00BE231F" w:rsidP="00BE231F">
      <w:pPr>
        <w:pStyle w:val="documentulli"/>
        <w:numPr>
          <w:ilvl w:val="0"/>
          <w:numId w:val="12"/>
        </w:numPr>
        <w:spacing w:after="240" w:line="276" w:lineRule="auto"/>
        <w:ind w:left="-90"/>
        <w:rPr>
          <w:rStyle w:val="Strong"/>
          <w:rFonts w:eastAsia="Century Gothic"/>
          <w:b w:val="0"/>
          <w:bCs w:val="0"/>
        </w:rPr>
      </w:pPr>
      <w:r w:rsidRPr="00BC1FD6">
        <w:rPr>
          <w:rStyle w:val="Strong"/>
          <w:rFonts w:eastAsia="Century Gothic"/>
          <w:b w:val="0"/>
          <w:bCs w:val="0"/>
        </w:rPr>
        <w:t xml:space="preserve">Participated in Academic Writing, Publication, and Journal Reputability, December 2017, Organized by </w:t>
      </w:r>
      <w:proofErr w:type="spellStart"/>
      <w:r w:rsidRPr="00BC1FD6">
        <w:rPr>
          <w:rStyle w:val="Strong"/>
          <w:rFonts w:eastAsia="Century Gothic"/>
          <w:b w:val="0"/>
          <w:bCs w:val="0"/>
        </w:rPr>
        <w:t>Wolaita</w:t>
      </w:r>
      <w:proofErr w:type="spellEnd"/>
      <w:r w:rsidRPr="00BC1FD6">
        <w:rPr>
          <w:rStyle w:val="Strong"/>
          <w:rFonts w:eastAsia="Century Gothic"/>
          <w:b w:val="0"/>
          <w:bCs w:val="0"/>
        </w:rPr>
        <w:t xml:space="preserve"> Sodo University, Ethiopia</w:t>
      </w:r>
    </w:p>
    <w:p w14:paraId="18FEC50F" w14:textId="77777777" w:rsidR="00BE231F" w:rsidRPr="00BC1FD6" w:rsidRDefault="00BE231F" w:rsidP="00BE231F">
      <w:pPr>
        <w:pStyle w:val="documentulli"/>
        <w:numPr>
          <w:ilvl w:val="0"/>
          <w:numId w:val="12"/>
        </w:numPr>
        <w:spacing w:after="240" w:line="276" w:lineRule="auto"/>
        <w:ind w:left="-90"/>
        <w:rPr>
          <w:rStyle w:val="Strong"/>
          <w:rFonts w:eastAsia="Century Gothic"/>
          <w:b w:val="0"/>
          <w:bCs w:val="0"/>
        </w:rPr>
      </w:pPr>
      <w:r w:rsidRPr="00BC1FD6">
        <w:rPr>
          <w:rStyle w:val="Strong"/>
          <w:rFonts w:eastAsia="Century Gothic"/>
          <w:b w:val="0"/>
          <w:bCs w:val="0"/>
        </w:rPr>
        <w:t>Presented research work on the contextual analysis of HRM practices in foreign-owned firms in Romania, 2nd Ferenc Farkas International scientific conference, October 2020, Hungary</w:t>
      </w:r>
    </w:p>
    <w:p w14:paraId="00DA8C52" w14:textId="77777777" w:rsidR="00BE231F" w:rsidRPr="00BC1FD6" w:rsidRDefault="00BE231F" w:rsidP="00BE231F">
      <w:pPr>
        <w:pStyle w:val="documentulli"/>
        <w:numPr>
          <w:ilvl w:val="0"/>
          <w:numId w:val="12"/>
        </w:numPr>
        <w:spacing w:after="240" w:line="276" w:lineRule="auto"/>
        <w:ind w:left="-90"/>
        <w:rPr>
          <w:rStyle w:val="Strong"/>
          <w:rFonts w:eastAsia="Century Gothic"/>
          <w:b w:val="0"/>
          <w:bCs w:val="0"/>
        </w:rPr>
      </w:pPr>
      <w:r w:rsidRPr="00BC1FD6">
        <w:rPr>
          <w:rStyle w:val="Strong"/>
          <w:rFonts w:eastAsia="Century Gothic"/>
          <w:b w:val="0"/>
          <w:bCs w:val="0"/>
        </w:rPr>
        <w:t>Presented research paper on the Dichotomy Between Entrepreneurial Leadership and Transformational Leadership at 8th International Doctoral Conference 2019, organized by the University of Pecs, November, 2019, Hungary</w:t>
      </w:r>
    </w:p>
    <w:p w14:paraId="5B45DE49" w14:textId="77777777" w:rsidR="00BE231F" w:rsidRPr="00BC1FD6" w:rsidRDefault="00BE231F" w:rsidP="00BE231F">
      <w:pPr>
        <w:pStyle w:val="documentulli"/>
        <w:numPr>
          <w:ilvl w:val="0"/>
          <w:numId w:val="12"/>
        </w:numPr>
        <w:spacing w:after="240" w:line="276" w:lineRule="auto"/>
        <w:ind w:left="-90"/>
        <w:rPr>
          <w:rStyle w:val="Strong"/>
          <w:rFonts w:eastAsia="Century Gothic"/>
          <w:b w:val="0"/>
          <w:bCs w:val="0"/>
        </w:rPr>
      </w:pPr>
      <w:r w:rsidRPr="00BC1FD6">
        <w:rPr>
          <w:rStyle w:val="Strong"/>
          <w:rFonts w:eastAsia="Century Gothic"/>
          <w:b w:val="0"/>
          <w:bCs w:val="0"/>
        </w:rPr>
        <w:t>Presented researcher paper on the effect of the global financial crisis of 2007/2008 on businesses; pre-&amp; post scenario analysis at the conference of Economic Challenges 2020, RICE Ph.D. seminar, organized by National University of Public Service, Sept. 2020, Hungary</w:t>
      </w:r>
    </w:p>
    <w:p w14:paraId="226D6EB7" w14:textId="77777777" w:rsidR="00BE231F" w:rsidRPr="00BC1FD6" w:rsidRDefault="00BE231F" w:rsidP="00BE231F">
      <w:pPr>
        <w:pStyle w:val="documentulli"/>
        <w:numPr>
          <w:ilvl w:val="0"/>
          <w:numId w:val="12"/>
        </w:numPr>
        <w:spacing w:after="240" w:line="276" w:lineRule="auto"/>
        <w:ind w:left="-90" w:hanging="270"/>
        <w:rPr>
          <w:rStyle w:val="Strong"/>
          <w:rFonts w:eastAsia="Century Gothic"/>
          <w:b w:val="0"/>
          <w:bCs w:val="0"/>
        </w:rPr>
      </w:pPr>
      <w:r w:rsidRPr="00BC1FD6">
        <w:rPr>
          <w:rStyle w:val="Strong"/>
          <w:rFonts w:eastAsia="Century Gothic"/>
          <w:b w:val="0"/>
          <w:bCs w:val="0"/>
        </w:rPr>
        <w:t xml:space="preserve">Presented research paper on Entrepreneurs incubation strategies at Entrepreneurship and Business Incubation Conference, organized by </w:t>
      </w:r>
      <w:proofErr w:type="spellStart"/>
      <w:r w:rsidRPr="00BC1FD6">
        <w:rPr>
          <w:rStyle w:val="Strong"/>
          <w:rFonts w:eastAsia="Century Gothic"/>
          <w:b w:val="0"/>
          <w:bCs w:val="0"/>
        </w:rPr>
        <w:t>Wolaita</w:t>
      </w:r>
      <w:proofErr w:type="spellEnd"/>
      <w:r w:rsidRPr="00BC1FD6">
        <w:rPr>
          <w:rStyle w:val="Strong"/>
          <w:rFonts w:eastAsia="Century Gothic"/>
          <w:b w:val="0"/>
          <w:bCs w:val="0"/>
        </w:rPr>
        <w:t xml:space="preserve"> Sodo University, June 2017, Ethiopia</w:t>
      </w:r>
    </w:p>
    <w:p w14:paraId="19C892A6" w14:textId="23E16822" w:rsidR="00F0081B" w:rsidRDefault="00BE231F" w:rsidP="000D6498">
      <w:pPr>
        <w:pStyle w:val="documentulli"/>
        <w:numPr>
          <w:ilvl w:val="0"/>
          <w:numId w:val="12"/>
        </w:numPr>
        <w:spacing w:after="240" w:line="276" w:lineRule="auto"/>
        <w:ind w:left="-90" w:hanging="270"/>
        <w:jc w:val="both"/>
      </w:pPr>
      <w:r w:rsidRPr="00E27871">
        <w:rPr>
          <w:rStyle w:val="Strong"/>
          <w:rFonts w:eastAsia="Century Gothic"/>
          <w:b w:val="0"/>
          <w:bCs w:val="0"/>
        </w:rPr>
        <w:t>Presented in an Entrepreneurship development seminar, organized by the College of Commerce and Management Studies, Andhra University, September 2014, Visakhapatnam, In</w:t>
      </w:r>
      <w:r w:rsidR="00E27871" w:rsidRPr="00E27871">
        <w:rPr>
          <w:rStyle w:val="Strong"/>
          <w:rFonts w:eastAsia="Century Gothic"/>
          <w:b w:val="0"/>
          <w:bCs w:val="0"/>
        </w:rPr>
        <w:t>dia</w:t>
      </w:r>
    </w:p>
    <w:sectPr w:rsidR="00F0081B" w:rsidSect="00091F36">
      <w:footerReference w:type="default" r:id="rId1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C1724" w14:textId="77777777" w:rsidR="00615D4E" w:rsidRDefault="00615D4E" w:rsidP="00615D4E">
      <w:pPr>
        <w:spacing w:after="0" w:line="240" w:lineRule="auto"/>
      </w:pPr>
      <w:r>
        <w:separator/>
      </w:r>
    </w:p>
  </w:endnote>
  <w:endnote w:type="continuationSeparator" w:id="0">
    <w:p w14:paraId="4F32DC5C" w14:textId="77777777" w:rsidR="00615D4E" w:rsidRDefault="00615D4E" w:rsidP="00615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76492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354B41" w14:textId="1604E93B" w:rsidR="008632C9" w:rsidRDefault="008632C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05A8D1A" w14:textId="77777777" w:rsidR="00615D4E" w:rsidRDefault="00615D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86D3A" w14:textId="77777777" w:rsidR="00615D4E" w:rsidRDefault="00615D4E" w:rsidP="00615D4E">
      <w:pPr>
        <w:spacing w:after="0" w:line="240" w:lineRule="auto"/>
      </w:pPr>
      <w:r>
        <w:separator/>
      </w:r>
    </w:p>
  </w:footnote>
  <w:footnote w:type="continuationSeparator" w:id="0">
    <w:p w14:paraId="3D13F7FB" w14:textId="77777777" w:rsidR="00615D4E" w:rsidRDefault="00615D4E" w:rsidP="00615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940"/>
      </v:shape>
    </w:pict>
  </w:numPicBullet>
  <w:numPicBullet w:numPicBulletId="1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A505C3A"/>
    <w:multiLevelType w:val="multilevel"/>
    <w:tmpl w:val="E3EE9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400608"/>
    <w:multiLevelType w:val="multilevel"/>
    <w:tmpl w:val="20DA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CA2EED"/>
    <w:multiLevelType w:val="hybridMultilevel"/>
    <w:tmpl w:val="044C4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02F28"/>
    <w:multiLevelType w:val="multilevel"/>
    <w:tmpl w:val="7748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5378F3"/>
    <w:multiLevelType w:val="hybridMultilevel"/>
    <w:tmpl w:val="8DBE46B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45BD2"/>
    <w:multiLevelType w:val="multilevel"/>
    <w:tmpl w:val="C42C7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4E7A3A"/>
    <w:multiLevelType w:val="multilevel"/>
    <w:tmpl w:val="B3766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49149E"/>
    <w:multiLevelType w:val="multilevel"/>
    <w:tmpl w:val="3A04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3E52FF"/>
    <w:multiLevelType w:val="hybridMultilevel"/>
    <w:tmpl w:val="AE48B0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1C4974"/>
    <w:multiLevelType w:val="hybridMultilevel"/>
    <w:tmpl w:val="3B56C71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B2DA7"/>
    <w:multiLevelType w:val="hybridMultilevel"/>
    <w:tmpl w:val="39A25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447CF"/>
    <w:multiLevelType w:val="multilevel"/>
    <w:tmpl w:val="168EB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8D446C"/>
    <w:multiLevelType w:val="multilevel"/>
    <w:tmpl w:val="5CF6C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4D62C8"/>
    <w:multiLevelType w:val="multilevel"/>
    <w:tmpl w:val="BFA8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0375AF"/>
    <w:multiLevelType w:val="hybridMultilevel"/>
    <w:tmpl w:val="12127CA4"/>
    <w:lvl w:ilvl="0" w:tplc="00EE22F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9A7E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7C93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56F1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9C07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845B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F8D6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8413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266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4290A07"/>
    <w:multiLevelType w:val="multilevel"/>
    <w:tmpl w:val="B824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CF0949"/>
    <w:multiLevelType w:val="hybridMultilevel"/>
    <w:tmpl w:val="AE928C58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998657343">
    <w:abstractNumId w:val="1"/>
  </w:num>
  <w:num w:numId="2" w16cid:durableId="1606763502">
    <w:abstractNumId w:val="7"/>
  </w:num>
  <w:num w:numId="3" w16cid:durableId="798258049">
    <w:abstractNumId w:val="11"/>
  </w:num>
  <w:num w:numId="4" w16cid:durableId="1347946803">
    <w:abstractNumId w:val="12"/>
  </w:num>
  <w:num w:numId="5" w16cid:durableId="1106846898">
    <w:abstractNumId w:val="15"/>
  </w:num>
  <w:num w:numId="6" w16cid:durableId="1131703684">
    <w:abstractNumId w:val="0"/>
  </w:num>
  <w:num w:numId="7" w16cid:durableId="1077703166">
    <w:abstractNumId w:val="3"/>
  </w:num>
  <w:num w:numId="8" w16cid:durableId="297995443">
    <w:abstractNumId w:val="6"/>
  </w:num>
  <w:num w:numId="9" w16cid:durableId="846476956">
    <w:abstractNumId w:val="13"/>
  </w:num>
  <w:num w:numId="10" w16cid:durableId="1148589277">
    <w:abstractNumId w:val="5"/>
  </w:num>
  <w:num w:numId="11" w16cid:durableId="1554660927">
    <w:abstractNumId w:val="2"/>
  </w:num>
  <w:num w:numId="12" w16cid:durableId="1800610662">
    <w:abstractNumId w:val="9"/>
  </w:num>
  <w:num w:numId="13" w16cid:durableId="88742066">
    <w:abstractNumId w:val="4"/>
  </w:num>
  <w:num w:numId="14" w16cid:durableId="1481190541">
    <w:abstractNumId w:val="8"/>
  </w:num>
  <w:num w:numId="15" w16cid:durableId="1473601300">
    <w:abstractNumId w:val="10"/>
  </w:num>
  <w:num w:numId="16" w16cid:durableId="845873367">
    <w:abstractNumId w:val="14"/>
  </w:num>
  <w:num w:numId="17" w16cid:durableId="15532745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1B"/>
    <w:rsid w:val="00091F36"/>
    <w:rsid w:val="000E090F"/>
    <w:rsid w:val="000E5982"/>
    <w:rsid w:val="00111979"/>
    <w:rsid w:val="001548ED"/>
    <w:rsid w:val="001C6669"/>
    <w:rsid w:val="001E235D"/>
    <w:rsid w:val="001F0588"/>
    <w:rsid w:val="00214656"/>
    <w:rsid w:val="00250ECA"/>
    <w:rsid w:val="002D7179"/>
    <w:rsid w:val="00354385"/>
    <w:rsid w:val="00363E2C"/>
    <w:rsid w:val="003E55B1"/>
    <w:rsid w:val="00460647"/>
    <w:rsid w:val="004C31B7"/>
    <w:rsid w:val="004F589A"/>
    <w:rsid w:val="005477FD"/>
    <w:rsid w:val="0059402A"/>
    <w:rsid w:val="005B50A2"/>
    <w:rsid w:val="005C7110"/>
    <w:rsid w:val="005F04E1"/>
    <w:rsid w:val="00615D4E"/>
    <w:rsid w:val="0065754E"/>
    <w:rsid w:val="006A6173"/>
    <w:rsid w:val="00760592"/>
    <w:rsid w:val="007A09A5"/>
    <w:rsid w:val="007D6F55"/>
    <w:rsid w:val="007F28EC"/>
    <w:rsid w:val="008121C4"/>
    <w:rsid w:val="00853758"/>
    <w:rsid w:val="008632C9"/>
    <w:rsid w:val="00863534"/>
    <w:rsid w:val="00885DAE"/>
    <w:rsid w:val="008E08CA"/>
    <w:rsid w:val="008E6D23"/>
    <w:rsid w:val="009063EA"/>
    <w:rsid w:val="009325C2"/>
    <w:rsid w:val="00936F2D"/>
    <w:rsid w:val="009535E0"/>
    <w:rsid w:val="009D3E22"/>
    <w:rsid w:val="009F168A"/>
    <w:rsid w:val="00A75695"/>
    <w:rsid w:val="00A7593F"/>
    <w:rsid w:val="00AE4804"/>
    <w:rsid w:val="00B01529"/>
    <w:rsid w:val="00B52718"/>
    <w:rsid w:val="00BA3802"/>
    <w:rsid w:val="00BA3B7D"/>
    <w:rsid w:val="00BB2153"/>
    <w:rsid w:val="00BC1FD6"/>
    <w:rsid w:val="00BC338F"/>
    <w:rsid w:val="00BD076C"/>
    <w:rsid w:val="00BD7B54"/>
    <w:rsid w:val="00BE0CA1"/>
    <w:rsid w:val="00BE231F"/>
    <w:rsid w:val="00C14368"/>
    <w:rsid w:val="00C17E9A"/>
    <w:rsid w:val="00CE0ECE"/>
    <w:rsid w:val="00CF2220"/>
    <w:rsid w:val="00CF3E5C"/>
    <w:rsid w:val="00D20E92"/>
    <w:rsid w:val="00D917E9"/>
    <w:rsid w:val="00D91F07"/>
    <w:rsid w:val="00D928E5"/>
    <w:rsid w:val="00D95D91"/>
    <w:rsid w:val="00DA1E7A"/>
    <w:rsid w:val="00DA39B0"/>
    <w:rsid w:val="00E17E4B"/>
    <w:rsid w:val="00E27871"/>
    <w:rsid w:val="00E41A3B"/>
    <w:rsid w:val="00E73930"/>
    <w:rsid w:val="00E94228"/>
    <w:rsid w:val="00EC4B1B"/>
    <w:rsid w:val="00EE1BC4"/>
    <w:rsid w:val="00EF0DFD"/>
    <w:rsid w:val="00F0081B"/>
    <w:rsid w:val="00F733EA"/>
    <w:rsid w:val="00F83C3E"/>
    <w:rsid w:val="00F9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17A316E8"/>
  <w15:chartTrackingRefBased/>
  <w15:docId w15:val="{2C7577B2-321D-47D0-A22B-5D87BB2C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8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8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8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8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8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8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8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8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8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8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8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8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8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8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8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8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8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8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8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8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8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81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5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D4E"/>
  </w:style>
  <w:style w:type="paragraph" w:styleId="Footer">
    <w:name w:val="footer"/>
    <w:basedOn w:val="Normal"/>
    <w:link w:val="FooterChar"/>
    <w:uiPriority w:val="99"/>
    <w:unhideWhenUsed/>
    <w:rsid w:val="00615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D4E"/>
  </w:style>
  <w:style w:type="character" w:styleId="Strong">
    <w:name w:val="Strong"/>
    <w:basedOn w:val="DefaultParagraphFont"/>
    <w:uiPriority w:val="22"/>
    <w:qFormat/>
    <w:rsid w:val="00BE231F"/>
    <w:rPr>
      <w:b/>
      <w:bCs/>
    </w:rPr>
  </w:style>
  <w:style w:type="paragraph" w:customStyle="1" w:styleId="Normal0">
    <w:name w:val="[Normal]"/>
    <w:qFormat/>
    <w:rsid w:val="00BE231F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ascii="Arial" w:eastAsia="Arial" w:hAnsi="Arial" w:cs="Times New Roman"/>
      <w:kern w:val="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BE231F"/>
    <w:rPr>
      <w:color w:val="0000FF"/>
      <w:u w:val="single"/>
    </w:rPr>
  </w:style>
  <w:style w:type="paragraph" w:customStyle="1" w:styleId="documentulli">
    <w:name w:val="document_ul_li"/>
    <w:basedOn w:val="Normal"/>
    <w:rsid w:val="00BE231F"/>
    <w:pPr>
      <w:spacing w:after="0" w:line="240" w:lineRule="atLeast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E2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erald.com/insight/search?q=Luke%20Pittaway" TargetMode="External"/><Relationship Id="rId13" Type="http://schemas.openxmlformats.org/officeDocument/2006/relationships/hyperlink" Target="http://doi.org/10.2478/joim-2022-0004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emerald.com/insight/search?q=Adisu%20Fanta%20Bate" TargetMode="External"/><Relationship Id="rId12" Type="http://schemas.openxmlformats.org/officeDocument/2006/relationships/hyperlink" Target="http://dx.doi.org/10.1186/s13731-023-00283-2" TargetMode="External"/><Relationship Id="rId17" Type="http://schemas.openxmlformats.org/officeDocument/2006/relationships/hyperlink" Target="http://doi.org/10.15170/mm.2021.55.04.02" TargetMode="External"/><Relationship Id="rId2" Type="http://schemas.openxmlformats.org/officeDocument/2006/relationships/styles" Target="styles.xml"/><Relationship Id="rId16" Type="http://schemas.openxmlformats.org/officeDocument/2006/relationships/hyperlink" Target="http://doi.org/10.15170/AT.2021.15.3.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108/JEEE-09-2023-039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i.org/10.15170/MM.2019.53.02.04" TargetMode="External"/><Relationship Id="rId10" Type="http://schemas.openxmlformats.org/officeDocument/2006/relationships/hyperlink" Target="https://www.emerald.com/insight/publication/issn/2053-460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merald.com/insight/search?q=Danka%20S%C3%A0ndor" TargetMode="External"/><Relationship Id="rId14" Type="http://schemas.openxmlformats.org/officeDocument/2006/relationships/hyperlink" Target="http://doi.org/10.1007/s43546-021-00120-2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1805</Words>
  <Characters>10291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Adisu Fanta</dc:creator>
  <cp:keywords/>
  <dc:description/>
  <cp:lastModifiedBy>Elliot Breslau</cp:lastModifiedBy>
  <cp:revision>10</cp:revision>
  <cp:lastPrinted>2025-10-16T16:19:00Z</cp:lastPrinted>
  <dcterms:created xsi:type="dcterms:W3CDTF">2025-10-16T16:30:00Z</dcterms:created>
  <dcterms:modified xsi:type="dcterms:W3CDTF">2025-11-01T13:26:00Z</dcterms:modified>
</cp:coreProperties>
</file>